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78" w:rsidRPr="007A6BAE" w:rsidRDefault="002605DB">
      <w:pPr>
        <w:tabs>
          <w:tab w:val="left" w:pos="6237"/>
        </w:tabs>
        <w:ind w:firstLine="567"/>
        <w:rPr>
          <w:rFonts w:ascii="Franklin Gothic Medium" w:hAnsi="Franklin Gothic Medium"/>
          <w:sz w:val="22"/>
        </w:rPr>
      </w:pPr>
      <w:r>
        <w:rPr>
          <w:noProof/>
        </w:rPr>
        <w:drawing>
          <wp:inline distT="0" distB="0" distL="0" distR="0">
            <wp:extent cx="2369185" cy="604520"/>
            <wp:effectExtent l="0" t="0" r="0" b="5080"/>
            <wp:docPr id="2" name="Рисунок 2" descr="Znak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BD" w:rsidRPr="007A6BAE" w:rsidRDefault="006D4ABD" w:rsidP="00711BEB">
      <w:pPr>
        <w:tabs>
          <w:tab w:val="left" w:pos="6237"/>
        </w:tabs>
        <w:ind w:firstLine="567"/>
        <w:jc w:val="right"/>
        <w:rPr>
          <w:rFonts w:ascii="Franklin Gothic Medium" w:hAnsi="Franklin Gothic Medium"/>
          <w:b/>
          <w:sz w:val="22"/>
        </w:rPr>
      </w:pPr>
    </w:p>
    <w:p w:rsidR="006D4ABD" w:rsidRPr="007A6BAE" w:rsidRDefault="006D4ABD" w:rsidP="00711BEB">
      <w:pPr>
        <w:tabs>
          <w:tab w:val="left" w:pos="6237"/>
        </w:tabs>
        <w:ind w:firstLine="567"/>
        <w:jc w:val="right"/>
        <w:rPr>
          <w:rFonts w:ascii="Franklin Gothic Medium" w:hAnsi="Franklin Gothic Medium"/>
          <w:b/>
          <w:sz w:val="22"/>
          <w:lang w:val="en-US"/>
        </w:rPr>
      </w:pPr>
    </w:p>
    <w:p w:rsidR="00757178" w:rsidRPr="007A6BAE" w:rsidRDefault="00757178" w:rsidP="00263D98">
      <w:pPr>
        <w:tabs>
          <w:tab w:val="left" w:pos="6237"/>
        </w:tabs>
        <w:ind w:firstLine="567"/>
        <w:jc w:val="right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УТВЕРЖДАЮ</w:t>
      </w:r>
    </w:p>
    <w:p w:rsidR="00757178" w:rsidRPr="007A6BAE" w:rsidRDefault="00483115" w:rsidP="00263D98">
      <w:pPr>
        <w:tabs>
          <w:tab w:val="left" w:pos="6237"/>
        </w:tabs>
        <w:ind w:firstLine="567"/>
        <w:jc w:val="right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 xml:space="preserve">Президент </w:t>
      </w:r>
      <w:r w:rsidR="00016A56" w:rsidRPr="007A6BAE">
        <w:rPr>
          <w:rFonts w:ascii="Franklin Gothic Medium" w:hAnsi="Franklin Gothic Medium"/>
          <w:b/>
          <w:sz w:val="22"/>
        </w:rPr>
        <w:t>АО «</w:t>
      </w:r>
      <w:r w:rsidR="006B662B" w:rsidRPr="007A6BAE">
        <w:rPr>
          <w:rFonts w:ascii="Franklin Gothic Medium" w:hAnsi="Franklin Gothic Medium"/>
          <w:b/>
          <w:sz w:val="22"/>
        </w:rPr>
        <w:t>О</w:t>
      </w:r>
      <w:r w:rsidR="00B34210" w:rsidRPr="007A6BAE">
        <w:rPr>
          <w:rFonts w:ascii="Franklin Gothic Medium" w:hAnsi="Franklin Gothic Medium"/>
          <w:b/>
          <w:sz w:val="22"/>
        </w:rPr>
        <w:t>СК</w:t>
      </w:r>
      <w:r w:rsidR="00016A56" w:rsidRPr="007A6BAE">
        <w:rPr>
          <w:rFonts w:ascii="Franklin Gothic Medium" w:hAnsi="Franklin Gothic Medium"/>
          <w:b/>
          <w:sz w:val="22"/>
        </w:rPr>
        <w:t>»</w:t>
      </w:r>
    </w:p>
    <w:p w:rsidR="006D4ABD" w:rsidRPr="007A6BAE" w:rsidRDefault="006D4ABD" w:rsidP="00711BEB">
      <w:pPr>
        <w:tabs>
          <w:tab w:val="left" w:pos="6237"/>
        </w:tabs>
        <w:ind w:firstLine="567"/>
        <w:jc w:val="right"/>
        <w:rPr>
          <w:rFonts w:ascii="Franklin Gothic Medium" w:hAnsi="Franklin Gothic Medium"/>
          <w:b/>
          <w:sz w:val="22"/>
        </w:rPr>
      </w:pPr>
    </w:p>
    <w:p w:rsidR="00757178" w:rsidRPr="007A6BAE" w:rsidRDefault="00E96BCD" w:rsidP="00263D98">
      <w:pPr>
        <w:tabs>
          <w:tab w:val="left" w:pos="6237"/>
        </w:tabs>
        <w:ind w:firstLine="567"/>
        <w:jc w:val="right"/>
        <w:outlineLvl w:val="0"/>
        <w:rPr>
          <w:rFonts w:ascii="Franklin Gothic Medium" w:hAnsi="Franklin Gothic Medium"/>
          <w:b/>
          <w:sz w:val="22"/>
        </w:rPr>
      </w:pPr>
      <w:proofErr w:type="spellStart"/>
      <w:r w:rsidRPr="007A6BAE">
        <w:rPr>
          <w:rFonts w:ascii="Franklin Gothic Medium" w:hAnsi="Franklin Gothic Medium"/>
          <w:b/>
          <w:sz w:val="22"/>
        </w:rPr>
        <w:t>А.В.</w:t>
      </w:r>
      <w:r w:rsidR="00483115" w:rsidRPr="007A6BAE">
        <w:rPr>
          <w:rFonts w:ascii="Franklin Gothic Medium" w:hAnsi="Franklin Gothic Medium"/>
          <w:b/>
          <w:sz w:val="22"/>
        </w:rPr>
        <w:t>Раздьяконов</w:t>
      </w:r>
      <w:proofErr w:type="spellEnd"/>
    </w:p>
    <w:p w:rsidR="006C571B" w:rsidRPr="007A6BAE" w:rsidRDefault="006C571B" w:rsidP="006C571B">
      <w:pPr>
        <w:tabs>
          <w:tab w:val="left" w:pos="6237"/>
        </w:tabs>
        <w:ind w:firstLine="567"/>
        <w:jc w:val="right"/>
        <w:rPr>
          <w:rFonts w:ascii="Franklin Gothic Medium" w:hAnsi="Franklin Gothic Medium"/>
          <w:b/>
          <w:sz w:val="22"/>
        </w:rPr>
      </w:pPr>
    </w:p>
    <w:p w:rsidR="00757178" w:rsidRPr="007A6BAE" w:rsidRDefault="006D4ABD" w:rsidP="00263D98">
      <w:pPr>
        <w:tabs>
          <w:tab w:val="left" w:pos="6237"/>
        </w:tabs>
        <w:ind w:firstLine="567"/>
        <w:jc w:val="right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 xml:space="preserve">Приказ № </w:t>
      </w:r>
      <w:r w:rsidR="00E46391" w:rsidRPr="007A6BAE">
        <w:rPr>
          <w:rFonts w:ascii="Franklin Gothic Medium" w:hAnsi="Franklin Gothic Medium"/>
          <w:b/>
          <w:sz w:val="22"/>
        </w:rPr>
        <w:t>С-</w:t>
      </w:r>
      <w:r w:rsidR="007A6BAE">
        <w:rPr>
          <w:rFonts w:ascii="Franklin Gothic Medium" w:hAnsi="Franklin Gothic Medium"/>
          <w:b/>
          <w:sz w:val="22"/>
        </w:rPr>
        <w:t>295</w:t>
      </w:r>
      <w:r w:rsidR="000E258F" w:rsidRPr="007A6BAE">
        <w:rPr>
          <w:rFonts w:ascii="Franklin Gothic Medium" w:hAnsi="Franklin Gothic Medium"/>
          <w:b/>
          <w:sz w:val="22"/>
        </w:rPr>
        <w:t xml:space="preserve"> от</w:t>
      </w:r>
      <w:r w:rsidR="007A6BAE">
        <w:rPr>
          <w:rFonts w:ascii="Franklin Gothic Medium" w:hAnsi="Franklin Gothic Medium"/>
          <w:b/>
          <w:sz w:val="22"/>
        </w:rPr>
        <w:t xml:space="preserve"> 05.08</w:t>
      </w:r>
      <w:r w:rsidR="000E258F" w:rsidRPr="007A6BAE">
        <w:rPr>
          <w:rFonts w:ascii="Franklin Gothic Medium" w:hAnsi="Franklin Gothic Medium"/>
          <w:b/>
          <w:sz w:val="22"/>
        </w:rPr>
        <w:t>.202</w:t>
      </w:r>
      <w:r w:rsidR="006A5048" w:rsidRPr="007A6BAE">
        <w:rPr>
          <w:rFonts w:ascii="Franklin Gothic Medium" w:hAnsi="Franklin Gothic Medium"/>
          <w:b/>
          <w:sz w:val="22"/>
        </w:rPr>
        <w:t>5</w:t>
      </w:r>
    </w:p>
    <w:p w:rsidR="00757178" w:rsidRPr="007A6BAE" w:rsidRDefault="00757178">
      <w:pPr>
        <w:tabs>
          <w:tab w:val="left" w:pos="6237"/>
        </w:tabs>
        <w:ind w:firstLine="567"/>
        <w:rPr>
          <w:rFonts w:ascii="Franklin Gothic Medium" w:hAnsi="Franklin Gothic Medium"/>
          <w:b/>
          <w:sz w:val="22"/>
        </w:rPr>
      </w:pPr>
    </w:p>
    <w:p w:rsidR="00757178" w:rsidRPr="007A6BAE" w:rsidRDefault="00757178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6D4ABD" w:rsidRPr="007A6BAE" w:rsidRDefault="006D4ABD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6D4ABD" w:rsidRPr="007A6BAE" w:rsidRDefault="006D4ABD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6D4ABD" w:rsidRPr="007A6BAE" w:rsidRDefault="006D4ABD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6D4ABD" w:rsidRPr="007A6BAE" w:rsidRDefault="006D4ABD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6D4ABD" w:rsidRPr="007A6BAE" w:rsidRDefault="006D4ABD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6D4ABD" w:rsidRPr="007A6BAE" w:rsidRDefault="006D4ABD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40"/>
          <w:szCs w:val="40"/>
        </w:rPr>
      </w:pPr>
      <w:r w:rsidRPr="007A6BAE">
        <w:rPr>
          <w:rFonts w:ascii="Franklin Gothic Medium" w:hAnsi="Franklin Gothic Medium"/>
          <w:b/>
          <w:sz w:val="40"/>
          <w:szCs w:val="40"/>
        </w:rPr>
        <w:t>П Р А В И Л А</w:t>
      </w:r>
    </w:p>
    <w:p w:rsidR="00757178" w:rsidRPr="007A6BAE" w:rsidRDefault="00757178">
      <w:pPr>
        <w:ind w:firstLine="567"/>
        <w:jc w:val="center"/>
        <w:rPr>
          <w:rFonts w:ascii="Franklin Gothic Medium" w:hAnsi="Franklin Gothic Medium"/>
          <w:b/>
          <w:sz w:val="40"/>
          <w:szCs w:val="40"/>
        </w:rPr>
      </w:pPr>
    </w:p>
    <w:p w:rsidR="00757178" w:rsidRPr="007A6BAE" w:rsidRDefault="006A5048">
      <w:pPr>
        <w:ind w:firstLine="567"/>
        <w:jc w:val="center"/>
        <w:rPr>
          <w:rFonts w:ascii="Franklin Gothic Medium" w:hAnsi="Franklin Gothic Medium"/>
          <w:b/>
          <w:sz w:val="40"/>
          <w:szCs w:val="40"/>
        </w:rPr>
      </w:pPr>
      <w:r w:rsidRPr="007A6BAE">
        <w:rPr>
          <w:rFonts w:ascii="Franklin Gothic Medium" w:hAnsi="Franklin Gothic Medium"/>
          <w:b/>
          <w:sz w:val="40"/>
          <w:szCs w:val="40"/>
        </w:rPr>
        <w:t>СТРАХОВАНИЯ ПРЕДПРИНИМАТЕЛЬСКИХ РИСКОВ</w:t>
      </w:r>
      <w:r w:rsidR="00CC77E2" w:rsidRPr="007A6BAE">
        <w:rPr>
          <w:rFonts w:ascii="Franklin Gothic Medium" w:hAnsi="Franklin Gothic Medium"/>
          <w:b/>
          <w:sz w:val="40"/>
          <w:szCs w:val="40"/>
        </w:rPr>
        <w:t xml:space="preserve"> ПО СЕРВИСНЫМ (ГАРАНТИЙНЫМ) ОБЯЗАТЕЛЬСТВАМ</w:t>
      </w:r>
    </w:p>
    <w:p w:rsidR="00757178" w:rsidRPr="007A6BAE" w:rsidRDefault="00757178">
      <w:pPr>
        <w:ind w:firstLine="567"/>
        <w:rPr>
          <w:rFonts w:ascii="Franklin Gothic Medium" w:hAnsi="Franklin Gothic Medium"/>
          <w:b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b/>
          <w:sz w:val="22"/>
        </w:rPr>
      </w:pPr>
    </w:p>
    <w:p w:rsidR="007A006E" w:rsidRDefault="00112DD6">
      <w:pPr>
        <w:ind w:firstLine="567"/>
        <w:jc w:val="center"/>
        <w:rPr>
          <w:rFonts w:ascii="Franklin Gothic Medium" w:hAnsi="Franklin Gothic Medium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1F10AE" wp14:editId="17CFC512">
            <wp:simplePos x="0" y="0"/>
            <wp:positionH relativeFrom="page">
              <wp:align>center</wp:align>
            </wp:positionH>
            <wp:positionV relativeFrom="page">
              <wp:posOffset>7695796</wp:posOffset>
            </wp:positionV>
            <wp:extent cx="7307580" cy="2962707"/>
            <wp:effectExtent l="0" t="0" r="7620" b="9525"/>
            <wp:wrapNone/>
            <wp:docPr id="1" name="Рисунок 1" descr="C:\Users\dudin\AppData\Local\Microsoft\Windows\INetCache\Content.Word\Бланк 2025 подв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din\AppData\Local\Microsoft\Windows\INetCache\Content.Word\Бланк 2025 подвал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29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ABD" w:rsidRPr="007A6BAE">
        <w:rPr>
          <w:rFonts w:ascii="Franklin Gothic Medium" w:hAnsi="Franklin Gothic Medium"/>
          <w:b/>
          <w:sz w:val="22"/>
        </w:rPr>
        <w:br w:type="page"/>
      </w:r>
    </w:p>
    <w:p w:rsidR="007A006E" w:rsidRDefault="007A006E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757178" w:rsidRPr="007A6BAE" w:rsidRDefault="00757178">
      <w:pPr>
        <w:ind w:firstLine="567"/>
        <w:jc w:val="center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1. ОБЩИЕ ПОЛОЖЕНИЯ</w:t>
      </w:r>
    </w:p>
    <w:p w:rsidR="007A006E" w:rsidRDefault="007A006E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1.1. На основании настоящих Правил </w:t>
      </w:r>
      <w:r w:rsidR="006E4C50" w:rsidRPr="007A6BAE">
        <w:rPr>
          <w:rFonts w:ascii="Franklin Gothic Medium" w:hAnsi="Franklin Gothic Medium"/>
          <w:sz w:val="22"/>
        </w:rPr>
        <w:t xml:space="preserve">АО </w:t>
      </w:r>
      <w:r w:rsidR="00EF7515" w:rsidRPr="007A6BAE">
        <w:rPr>
          <w:rFonts w:ascii="Franklin Gothic Medium" w:hAnsi="Franklin Gothic Medium"/>
          <w:sz w:val="22"/>
        </w:rPr>
        <w:t>«</w:t>
      </w:r>
      <w:r w:rsidR="003331D6" w:rsidRPr="007A6BAE">
        <w:rPr>
          <w:rFonts w:ascii="Franklin Gothic Medium" w:hAnsi="Franklin Gothic Medium"/>
          <w:sz w:val="22"/>
        </w:rPr>
        <w:t>Объединенная с</w:t>
      </w:r>
      <w:r w:rsidRPr="007A6BAE">
        <w:rPr>
          <w:rFonts w:ascii="Franklin Gothic Medium" w:hAnsi="Franklin Gothic Medium"/>
          <w:sz w:val="22"/>
        </w:rPr>
        <w:t>траховая компания</w:t>
      </w:r>
      <w:r w:rsidR="00EF7515" w:rsidRPr="007A6BAE">
        <w:rPr>
          <w:rFonts w:ascii="Franklin Gothic Medium" w:hAnsi="Franklin Gothic Medium"/>
          <w:sz w:val="22"/>
        </w:rPr>
        <w:t>»</w:t>
      </w:r>
      <w:r w:rsidR="003331D6" w:rsidRPr="007A6BAE">
        <w:rPr>
          <w:rFonts w:ascii="Franklin Gothic Medium" w:hAnsi="Franklin Gothic Medium"/>
          <w:sz w:val="22"/>
        </w:rPr>
        <w:t xml:space="preserve"> </w:t>
      </w:r>
      <w:r w:rsidRPr="007A6BAE">
        <w:rPr>
          <w:rFonts w:ascii="Franklin Gothic Medium" w:hAnsi="Franklin Gothic Medium"/>
          <w:sz w:val="22"/>
        </w:rPr>
        <w:t xml:space="preserve">(в дальнейшем Страховщик) заключает с юридическими </w:t>
      </w:r>
      <w:r w:rsidR="008D5F7A" w:rsidRPr="007A6BAE">
        <w:rPr>
          <w:rFonts w:ascii="Franklin Gothic Medium" w:hAnsi="Franklin Gothic Medium"/>
          <w:sz w:val="22"/>
        </w:rPr>
        <w:t xml:space="preserve">лицами </w:t>
      </w:r>
      <w:r w:rsidRPr="007A6BAE">
        <w:rPr>
          <w:rFonts w:ascii="Franklin Gothic Medium" w:hAnsi="Franklin Gothic Medium"/>
          <w:sz w:val="22"/>
        </w:rPr>
        <w:t xml:space="preserve">и </w:t>
      </w:r>
      <w:r w:rsidR="003A7AD9" w:rsidRPr="007A6BAE">
        <w:rPr>
          <w:rFonts w:ascii="Franklin Gothic Medium" w:hAnsi="Franklin Gothic Medium"/>
          <w:sz w:val="22"/>
        </w:rPr>
        <w:t xml:space="preserve">физическими лицами-индивидуальными предпринимателями </w:t>
      </w:r>
      <w:r w:rsidRPr="007A6BAE">
        <w:rPr>
          <w:rFonts w:ascii="Franklin Gothic Medium" w:hAnsi="Franklin Gothic Medium"/>
          <w:sz w:val="22"/>
        </w:rPr>
        <w:t>(Страхователями)</w:t>
      </w:r>
      <w:r w:rsidR="008D5F7A" w:rsidRPr="007A6BAE">
        <w:rPr>
          <w:rFonts w:ascii="Franklin Gothic Medium" w:hAnsi="Franklin Gothic Medium"/>
          <w:sz w:val="22"/>
        </w:rPr>
        <w:t xml:space="preserve"> договоры страхования риска убытков Страхователя от осуществляемой им предпринимательской деятельности, связанной с исполнением взятых на себя сервисных (гарантийных) обязательств, из-за изменения условий этой деятельности по не зависящим от Страхователя обстоятельствам</w:t>
      </w:r>
      <w:r w:rsidRPr="007A6BAE">
        <w:rPr>
          <w:rFonts w:ascii="Franklin Gothic Medium" w:hAnsi="Franklin Gothic Medium"/>
          <w:sz w:val="22"/>
        </w:rPr>
        <w:t>.</w:t>
      </w:r>
    </w:p>
    <w:p w:rsidR="00757178" w:rsidRPr="007A6BAE" w:rsidRDefault="00757178" w:rsidP="00E04A9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1.2. По договору страхования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Страхователю, причиненные вследствие этого события убытки (выплатить страховое возмещение) в пределах установленной договором страховой суммы.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1.</w:t>
      </w:r>
      <w:r w:rsidR="00BD48B1" w:rsidRPr="007A6BAE">
        <w:rPr>
          <w:rFonts w:ascii="Franklin Gothic Medium" w:hAnsi="Franklin Gothic Medium"/>
          <w:sz w:val="22"/>
        </w:rPr>
        <w:t>3</w:t>
      </w:r>
      <w:r w:rsidRPr="007A6BAE">
        <w:rPr>
          <w:rFonts w:ascii="Franklin Gothic Medium" w:hAnsi="Franklin Gothic Medium"/>
          <w:sz w:val="22"/>
        </w:rPr>
        <w:t>. При заключении договора страхования стороны могут договориться об исключении отдельных положений настоящих Правил из договора страхования или об их изменении (дополнении) в тексте договора (Полиса или приложений к нему) при условии, что таковые изменения не противоречат действующему законодательству.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1.</w:t>
      </w:r>
      <w:r w:rsidR="00BD48B1" w:rsidRPr="007A6BAE">
        <w:rPr>
          <w:rFonts w:ascii="Franklin Gothic Medium" w:hAnsi="Franklin Gothic Medium"/>
          <w:sz w:val="22"/>
        </w:rPr>
        <w:t>4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8D5F7A" w:rsidRPr="007A6BAE">
        <w:rPr>
          <w:rFonts w:ascii="Franklin Gothic Medium" w:hAnsi="Franklin Gothic Medium"/>
          <w:sz w:val="22"/>
        </w:rPr>
        <w:t xml:space="preserve">Стороны могут определить территорию </w:t>
      </w:r>
      <w:r w:rsidRPr="007A6BAE">
        <w:rPr>
          <w:rFonts w:ascii="Franklin Gothic Medium" w:hAnsi="Franklin Gothic Medium"/>
          <w:sz w:val="22"/>
        </w:rPr>
        <w:t>страхования</w:t>
      </w:r>
      <w:r w:rsidR="008D5F7A" w:rsidRPr="007A6BAE">
        <w:rPr>
          <w:rFonts w:ascii="Franklin Gothic Medium" w:hAnsi="Franklin Gothic Medium"/>
          <w:sz w:val="22"/>
        </w:rPr>
        <w:t>, которая указывается в договоре страхования или страховом полисе</w:t>
      </w:r>
      <w:r w:rsidRPr="007A6BAE">
        <w:rPr>
          <w:rFonts w:ascii="Franklin Gothic Medium" w:hAnsi="Franklin Gothic Medium"/>
          <w:sz w:val="22"/>
        </w:rPr>
        <w:t xml:space="preserve">. 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 xml:space="preserve">2. ОБЪЕКТЫ </w:t>
      </w:r>
      <w:r w:rsidR="000610DE" w:rsidRPr="007A6BAE">
        <w:rPr>
          <w:rFonts w:ascii="Franklin Gothic Medium" w:hAnsi="Franklin Gothic Medium"/>
          <w:b/>
          <w:sz w:val="22"/>
        </w:rPr>
        <w:t xml:space="preserve">И СУБЪЕКТЫ </w:t>
      </w:r>
      <w:r w:rsidRPr="007A6BAE">
        <w:rPr>
          <w:rFonts w:ascii="Franklin Gothic Medium" w:hAnsi="Franklin Gothic Medium"/>
          <w:b/>
          <w:sz w:val="22"/>
        </w:rPr>
        <w:t>СТРАХОВАНИЯ</w:t>
      </w:r>
    </w:p>
    <w:p w:rsidR="00723CE1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2.1. Объектами страхования являются имущественные интересы, связанные </w:t>
      </w:r>
      <w:r w:rsidR="00723CE1" w:rsidRPr="007A6BAE">
        <w:rPr>
          <w:rFonts w:ascii="Franklin Gothic Medium" w:hAnsi="Franklin Gothic Medium"/>
          <w:sz w:val="22"/>
        </w:rPr>
        <w:t>с риском убытков (расходов) Страхователя, которые могут возникнуть при осуществляемой им предпринимательской деятельности, связанной с исполнением взятых на себя сервисных (гарантийных) обязательств, из-за изменения условий этой деятельности по не зависящим от Страхователя обстоятельствам, в том числе в связи с наступлением обстоятельств, влекущих за собой обязанность Страхователя оплатить расходы по устранению недостатков, ремонту или замене товаров, на которые распространяется предоставляемые Страхователем сервисные (гарантийные) услуги.</w:t>
      </w:r>
    </w:p>
    <w:p w:rsidR="00723CE1" w:rsidRPr="007A6BAE" w:rsidRDefault="00723CE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 Товарами, в отношении которых Страхователем могут предоставляться сервисные (гарантийные) услуги</w:t>
      </w:r>
      <w:r w:rsidR="002604FC" w:rsidRPr="007A6BAE">
        <w:rPr>
          <w:rFonts w:ascii="Franklin Gothic Medium" w:hAnsi="Franklin Gothic Medium"/>
          <w:sz w:val="22"/>
        </w:rPr>
        <w:t>, могут являться:</w:t>
      </w:r>
    </w:p>
    <w:p w:rsidR="00165B33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2.2.1. </w:t>
      </w:r>
      <w:r w:rsidR="00757178" w:rsidRPr="007A6BAE">
        <w:rPr>
          <w:rFonts w:ascii="Franklin Gothic Medium" w:hAnsi="Franklin Gothic Medium"/>
          <w:sz w:val="22"/>
        </w:rPr>
        <w:t>транспортны</w:t>
      </w:r>
      <w:r w:rsidRPr="007A6BAE">
        <w:rPr>
          <w:rFonts w:ascii="Franklin Gothic Medium" w:hAnsi="Franklin Gothic Medium"/>
          <w:sz w:val="22"/>
        </w:rPr>
        <w:t>е;</w:t>
      </w:r>
    </w:p>
    <w:p w:rsidR="002604FC" w:rsidRPr="007A6BAE" w:rsidRDefault="00165B3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</w:t>
      </w:r>
      <w:r w:rsidR="002604FC" w:rsidRPr="007A6BAE">
        <w:rPr>
          <w:rFonts w:ascii="Franklin Gothic Medium" w:hAnsi="Franklin Gothic Medium"/>
          <w:sz w:val="22"/>
        </w:rPr>
        <w:t>2</w:t>
      </w:r>
      <w:r w:rsidRPr="007A6BAE">
        <w:rPr>
          <w:rFonts w:ascii="Franklin Gothic Medium" w:hAnsi="Franklin Gothic Medium"/>
          <w:sz w:val="22"/>
        </w:rPr>
        <w:t>.</w:t>
      </w:r>
      <w:r w:rsidR="002604FC" w:rsidRPr="007A6BAE">
        <w:rPr>
          <w:rFonts w:ascii="Franklin Gothic Medium" w:hAnsi="Franklin Gothic Medium"/>
          <w:sz w:val="22"/>
        </w:rPr>
        <w:t>2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2604FC" w:rsidRPr="007A6BAE">
        <w:rPr>
          <w:rFonts w:ascii="Franklin Gothic Medium" w:hAnsi="Franklin Gothic Medium"/>
          <w:sz w:val="22"/>
        </w:rPr>
        <w:t>бытовая техника;</w:t>
      </w:r>
    </w:p>
    <w:p w:rsidR="002604FC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2.2.3. смартфоны;</w:t>
      </w:r>
    </w:p>
    <w:p w:rsidR="002604FC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2.2.4. фотокамеры;</w:t>
      </w:r>
    </w:p>
    <w:p w:rsidR="002604FC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2.2.5. телевизоры;</w:t>
      </w:r>
    </w:p>
    <w:p w:rsidR="002604FC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2.2.6. игровые консоли;</w:t>
      </w:r>
    </w:p>
    <w:p w:rsidR="002604FC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2.2.7. компьютерная техника, планшеты;</w:t>
      </w:r>
    </w:p>
    <w:p w:rsidR="002604FC" w:rsidRPr="007A6BAE" w:rsidRDefault="002604FC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2.2.8. иные товары.</w:t>
      </w:r>
    </w:p>
    <w:p w:rsidR="000610DE" w:rsidRPr="007A6BAE" w:rsidRDefault="000610DE" w:rsidP="000610DE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</w:t>
      </w:r>
      <w:r w:rsidR="00BD48B1" w:rsidRPr="007A6BAE">
        <w:rPr>
          <w:rFonts w:ascii="Franklin Gothic Medium" w:hAnsi="Franklin Gothic Medium"/>
          <w:sz w:val="22"/>
        </w:rPr>
        <w:t>3</w:t>
      </w:r>
      <w:r w:rsidRPr="007A6BAE">
        <w:rPr>
          <w:rFonts w:ascii="Franklin Gothic Medium" w:hAnsi="Franklin Gothic Medium"/>
          <w:sz w:val="22"/>
        </w:rPr>
        <w:t xml:space="preserve"> Субъектами страхования являются:</w:t>
      </w:r>
    </w:p>
    <w:p w:rsidR="000610DE" w:rsidRPr="007A6BAE" w:rsidRDefault="000610DE" w:rsidP="000610DE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</w:t>
      </w:r>
      <w:r w:rsidR="00BD48B1" w:rsidRPr="007A6BAE">
        <w:rPr>
          <w:rFonts w:ascii="Franklin Gothic Medium" w:hAnsi="Franklin Gothic Medium"/>
          <w:sz w:val="22"/>
        </w:rPr>
        <w:t>3</w:t>
      </w:r>
      <w:r w:rsidRPr="007A6BAE">
        <w:rPr>
          <w:rFonts w:ascii="Franklin Gothic Medium" w:hAnsi="Franklin Gothic Medium"/>
          <w:sz w:val="22"/>
        </w:rPr>
        <w:t>.1. Страхователь - дееспособное физическое лицо</w:t>
      </w:r>
      <w:r w:rsidR="00BD48B1" w:rsidRPr="007A6BAE">
        <w:rPr>
          <w:rFonts w:ascii="Franklin Gothic Medium" w:hAnsi="Franklin Gothic Medium"/>
          <w:sz w:val="22"/>
        </w:rPr>
        <w:t>, зарегистрированное в качестве индивидуального предпринимателя</w:t>
      </w:r>
      <w:r w:rsidRPr="007A6BAE">
        <w:rPr>
          <w:rFonts w:ascii="Franklin Gothic Medium" w:hAnsi="Franklin Gothic Medium"/>
          <w:sz w:val="22"/>
        </w:rPr>
        <w:t>, а также юридическое лицо, заключившее со Страховщиком договор страхования;</w:t>
      </w:r>
    </w:p>
    <w:p w:rsidR="000610DE" w:rsidRPr="007A6BAE" w:rsidRDefault="000610DE" w:rsidP="006E4C50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</w:t>
      </w:r>
      <w:r w:rsidR="00BD48B1" w:rsidRPr="007A6BAE">
        <w:rPr>
          <w:rFonts w:ascii="Franklin Gothic Medium" w:hAnsi="Franklin Gothic Medium"/>
          <w:sz w:val="22"/>
        </w:rPr>
        <w:t>3</w:t>
      </w:r>
      <w:r w:rsidRPr="007A6BAE">
        <w:rPr>
          <w:rFonts w:ascii="Franklin Gothic Medium" w:hAnsi="Franklin Gothic Medium"/>
          <w:sz w:val="22"/>
        </w:rPr>
        <w:t xml:space="preserve">.2. Страховщик – </w:t>
      </w:r>
      <w:r w:rsidR="006E4C50" w:rsidRPr="007A6BAE">
        <w:rPr>
          <w:rFonts w:ascii="Franklin Gothic Medium" w:hAnsi="Franklin Gothic Medium"/>
          <w:sz w:val="22"/>
        </w:rPr>
        <w:t>А</w:t>
      </w:r>
      <w:r w:rsidRPr="007A6BAE">
        <w:rPr>
          <w:rFonts w:ascii="Franklin Gothic Medium" w:hAnsi="Franklin Gothic Medium"/>
          <w:sz w:val="22"/>
        </w:rPr>
        <w:t xml:space="preserve">кционерное </w:t>
      </w:r>
      <w:r w:rsidR="006E4C50" w:rsidRPr="007A6BAE">
        <w:rPr>
          <w:rFonts w:ascii="Franklin Gothic Medium" w:hAnsi="Franklin Gothic Medium"/>
          <w:sz w:val="22"/>
        </w:rPr>
        <w:t>О</w:t>
      </w:r>
      <w:r w:rsidRPr="007A6BAE">
        <w:rPr>
          <w:rFonts w:ascii="Franklin Gothic Medium" w:hAnsi="Franklin Gothic Medium"/>
          <w:sz w:val="22"/>
        </w:rPr>
        <w:t>бщество «Объединенная страховая компания»;</w:t>
      </w:r>
    </w:p>
    <w:p w:rsidR="00BD48B1" w:rsidRPr="007A6BAE" w:rsidRDefault="00BD48B1" w:rsidP="00BD48B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2.4. По договору страхования предпринимательского риска может быть застрахован предпринимательский риск только самого Страхователя и только в его пользу.</w:t>
      </w:r>
    </w:p>
    <w:p w:rsidR="00BD48B1" w:rsidRPr="007A6BAE" w:rsidRDefault="00BD48B1" w:rsidP="00BD48B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Договор страхования предпринимательского риска лица, не являющегося страхователем, ничтожен.</w:t>
      </w:r>
    </w:p>
    <w:p w:rsidR="00BD48B1" w:rsidRPr="007A6BAE" w:rsidRDefault="00BD48B1" w:rsidP="00BD48B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Договор страхования предпринимательского риска в пользу лица, не являющегося страхователем, считается заключенным в пользу страхователя.</w:t>
      </w:r>
    </w:p>
    <w:p w:rsidR="00BD48B1" w:rsidRPr="007A6BAE" w:rsidRDefault="00876D7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2.5. В договоре страхования может быть определена территория, на которую распространяется страхование, предусмотренное данным договором</w:t>
      </w:r>
      <w:r w:rsidR="00993006" w:rsidRPr="007A6BAE">
        <w:rPr>
          <w:rFonts w:ascii="Franklin Gothic Medium" w:hAnsi="Franklin Gothic Medium"/>
          <w:sz w:val="22"/>
        </w:rPr>
        <w:t xml:space="preserve"> (территория страхования)</w:t>
      </w:r>
      <w:r w:rsidRPr="007A6BAE">
        <w:rPr>
          <w:rFonts w:ascii="Franklin Gothic Medium" w:hAnsi="Franklin Gothic Medium"/>
          <w:sz w:val="22"/>
        </w:rPr>
        <w:t>.</w:t>
      </w:r>
    </w:p>
    <w:p w:rsidR="00876D71" w:rsidRPr="007A6BAE" w:rsidRDefault="00876D71">
      <w:pPr>
        <w:ind w:firstLine="567"/>
        <w:rPr>
          <w:rFonts w:ascii="Franklin Gothic Medium" w:hAnsi="Franklin Gothic Medium"/>
          <w:sz w:val="22"/>
        </w:rPr>
      </w:pPr>
    </w:p>
    <w:p w:rsidR="00BD48B1" w:rsidRPr="007A6BAE" w:rsidRDefault="00BD48B1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b/>
          <w:sz w:val="22"/>
        </w:rPr>
        <w:t>3. СТРАХОВЫЕ СЛУЧАИ И СТРАХОВЫЕ РИСКИ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3.1. Страховым случаем является </w:t>
      </w:r>
      <w:r w:rsidR="000C5E39" w:rsidRPr="007A6BAE">
        <w:rPr>
          <w:rFonts w:ascii="Franklin Gothic Medium" w:hAnsi="Franklin Gothic Medium"/>
          <w:sz w:val="22"/>
        </w:rPr>
        <w:t xml:space="preserve">произошедшее в течение срока действия договора страхования </w:t>
      </w:r>
      <w:r w:rsidRPr="007A6BAE">
        <w:rPr>
          <w:rFonts w:ascii="Franklin Gothic Medium" w:hAnsi="Franklin Gothic Medium"/>
          <w:sz w:val="22"/>
        </w:rPr>
        <w:t>событие, предусмотренное договором страхования, с наступлением которого возникает обязанность Страховщика произвести страховую выплату.</w:t>
      </w:r>
    </w:p>
    <w:p w:rsidR="00E13593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3.2. Имущественные интересы Страхователя </w:t>
      </w:r>
      <w:r w:rsidR="00E13593" w:rsidRPr="007A6BAE">
        <w:rPr>
          <w:rFonts w:ascii="Franklin Gothic Medium" w:hAnsi="Franklin Gothic Medium"/>
          <w:sz w:val="22"/>
        </w:rPr>
        <w:t xml:space="preserve">связанные с риском убытков (расходов) Страхователя, которые могут возникнуть при осуществляемой им предпринимательской деятельности, связанной с исполнением взятых на себя сервисных (гарантийных) обязательств, </w:t>
      </w:r>
      <w:r w:rsidR="00876D71" w:rsidRPr="007A6BAE">
        <w:rPr>
          <w:rFonts w:ascii="Franklin Gothic Medium" w:hAnsi="Franklin Gothic Medium"/>
          <w:sz w:val="22"/>
        </w:rPr>
        <w:t>могут быть застрахованы на случай наступления события</w:t>
      </w:r>
      <w:r w:rsidR="007A63F4" w:rsidRPr="007A6BAE">
        <w:rPr>
          <w:rFonts w:ascii="Franklin Gothic Medium" w:hAnsi="Franklin Gothic Medium"/>
          <w:sz w:val="22"/>
        </w:rPr>
        <w:t xml:space="preserve"> – поломки (неисправности) товаров, на которые распространяется предоставляемые Страхователем сервисные (гарантийные) услуги (далее Товары) – </w:t>
      </w:r>
      <w:r w:rsidR="00E13593" w:rsidRPr="007A6BAE">
        <w:rPr>
          <w:rFonts w:ascii="Franklin Gothic Medium" w:hAnsi="Franklin Gothic Medium"/>
          <w:sz w:val="22"/>
        </w:rPr>
        <w:t>влекущ</w:t>
      </w:r>
      <w:r w:rsidR="00876D71" w:rsidRPr="007A6BAE">
        <w:rPr>
          <w:rFonts w:ascii="Franklin Gothic Medium" w:hAnsi="Franklin Gothic Medium"/>
          <w:sz w:val="22"/>
        </w:rPr>
        <w:t>его</w:t>
      </w:r>
      <w:r w:rsidR="007A63F4" w:rsidRPr="007A6BAE">
        <w:rPr>
          <w:rFonts w:ascii="Franklin Gothic Medium" w:hAnsi="Franklin Gothic Medium"/>
          <w:sz w:val="22"/>
        </w:rPr>
        <w:t xml:space="preserve"> </w:t>
      </w:r>
      <w:r w:rsidR="00E13593" w:rsidRPr="007A6BAE">
        <w:rPr>
          <w:rFonts w:ascii="Franklin Gothic Medium" w:hAnsi="Franklin Gothic Medium"/>
          <w:sz w:val="22"/>
        </w:rPr>
        <w:t xml:space="preserve">за собой обязанность Страхователя </w:t>
      </w:r>
      <w:r w:rsidR="00E1206D" w:rsidRPr="007A6BAE">
        <w:rPr>
          <w:rFonts w:ascii="Franklin Gothic Medium" w:hAnsi="Franklin Gothic Medium"/>
          <w:sz w:val="22"/>
        </w:rPr>
        <w:t xml:space="preserve">понести </w:t>
      </w:r>
      <w:r w:rsidR="00E13593" w:rsidRPr="007A6BAE">
        <w:rPr>
          <w:rFonts w:ascii="Franklin Gothic Medium" w:hAnsi="Franklin Gothic Medium"/>
          <w:sz w:val="22"/>
        </w:rPr>
        <w:t>расходы по устранению недостатков, ремонту или замене</w:t>
      </w:r>
      <w:r w:rsidR="00534367" w:rsidRPr="007A6BAE">
        <w:rPr>
          <w:rFonts w:ascii="Franklin Gothic Medium" w:hAnsi="Franklin Gothic Medium"/>
          <w:sz w:val="22"/>
        </w:rPr>
        <w:t xml:space="preserve"> Товаров</w:t>
      </w:r>
      <w:r w:rsidR="00E13593" w:rsidRPr="007A6BAE">
        <w:rPr>
          <w:rFonts w:ascii="Franklin Gothic Medium" w:hAnsi="Franklin Gothic Medium"/>
          <w:sz w:val="22"/>
        </w:rPr>
        <w:t>.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3.3. Событие не является страховым случаем, если поломки (неисправности) возникли: 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3.3.1. в результате некачественного ремонта Товара;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3.3.2. не в течение срока страхования;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3.3.3. в результате эксплуатации и/или обслуживания Товара с нарушением рекомендаций, установленных заводом-изготовителем или его представителем, внесения изменений в конструкцию Товара, а также неавторизованного ремонта или установки дополнительного оборудования;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3.3.4. вследствие воздействия атмосферных явлений, химических обработок или воздействия на детали и элементы Товара химических средств не из числа рекомендованных заводом – изготовителем;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3.3.5. вследствие использования при ремонте или техническом обслуживании деталей, технических жидкостей, масел и смазочных материалов, некачественных либо не соответствующих требованию завода-изготовителя, несоблюдения требований по периодическому техническому обслуживанию Товара;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3.3.6. в результате эксплуатации неисправного Товара;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3.3.7. в период нарушения сроков прохождения планового технического обслуживания в соответствии с регламентом завода-изготовителя;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3.3.8. вследствие попадания во внутренние полости узлов и агрегатов Товара, электронных блоков и электронных устройств, а также в смазку, топливо или систему охлаждения посторонних веществ, предметов или жидкостей;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3.3.9. в связи с использованием </w:t>
      </w:r>
      <w:r w:rsidR="000E5230" w:rsidRPr="007A6BAE">
        <w:rPr>
          <w:rFonts w:ascii="Franklin Gothic Medium" w:hAnsi="Franklin Gothic Medium"/>
          <w:sz w:val="22"/>
        </w:rPr>
        <w:t xml:space="preserve">Товара в целях, не предусмотренных договором страхования; 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</w:t>
      </w:r>
      <w:r w:rsidR="000E5230" w:rsidRPr="007A6BAE">
        <w:rPr>
          <w:rFonts w:ascii="Franklin Gothic Medium" w:hAnsi="Franklin Gothic Medium"/>
          <w:sz w:val="22"/>
        </w:rPr>
        <w:t>10</w:t>
      </w:r>
      <w:r w:rsidRPr="007A6BAE">
        <w:rPr>
          <w:rFonts w:ascii="Franklin Gothic Medium" w:hAnsi="Franklin Gothic Medium"/>
          <w:sz w:val="22"/>
        </w:rPr>
        <w:t>. эксплуатационного износа, перегрева, замерзания, коррозии, затопления, внешнего механического воздействия, возгорания;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3.3.1</w:t>
      </w:r>
      <w:r w:rsidR="000E5230" w:rsidRPr="007A6BAE">
        <w:rPr>
          <w:rFonts w:ascii="Franklin Gothic Medium" w:hAnsi="Franklin Gothic Medium"/>
          <w:sz w:val="22"/>
        </w:rPr>
        <w:t>1</w:t>
      </w:r>
      <w:r w:rsidRPr="007A6BAE">
        <w:rPr>
          <w:rFonts w:ascii="Franklin Gothic Medium" w:hAnsi="Franklin Gothic Medium"/>
          <w:sz w:val="22"/>
        </w:rPr>
        <w:t xml:space="preserve">. в течение 30 календарных дней </w:t>
      </w:r>
      <w:r w:rsidR="000E5230" w:rsidRPr="007A6BAE">
        <w:rPr>
          <w:rFonts w:ascii="Franklin Gothic Medium" w:hAnsi="Franklin Gothic Medium"/>
          <w:sz w:val="22"/>
        </w:rPr>
        <w:t xml:space="preserve">(или иного установленного договором срока) </w:t>
      </w:r>
      <w:r w:rsidRPr="007A6BAE">
        <w:rPr>
          <w:rFonts w:ascii="Franklin Gothic Medium" w:hAnsi="Franklin Gothic Medium"/>
          <w:sz w:val="22"/>
        </w:rPr>
        <w:t xml:space="preserve">после устранения аналогичной поломки </w:t>
      </w:r>
      <w:r w:rsidR="000E5230" w:rsidRPr="007A6BAE">
        <w:rPr>
          <w:rFonts w:ascii="Franklin Gothic Medium" w:hAnsi="Franklin Gothic Medium"/>
          <w:sz w:val="22"/>
        </w:rPr>
        <w:t>того же Товара</w:t>
      </w:r>
      <w:r w:rsidRPr="007A6BAE">
        <w:rPr>
          <w:rFonts w:ascii="Franklin Gothic Medium" w:hAnsi="Franklin Gothic Medium"/>
          <w:sz w:val="22"/>
        </w:rPr>
        <w:t>;</w:t>
      </w:r>
    </w:p>
    <w:p w:rsidR="00F42EB3" w:rsidRPr="007A6BAE" w:rsidRDefault="00F42EB3" w:rsidP="00F42EB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3.3.1</w:t>
      </w:r>
      <w:r w:rsidR="000E5230" w:rsidRPr="007A6BAE">
        <w:rPr>
          <w:rFonts w:ascii="Franklin Gothic Medium" w:hAnsi="Franklin Gothic Medium"/>
          <w:sz w:val="22"/>
        </w:rPr>
        <w:t>2</w:t>
      </w:r>
      <w:r w:rsidRPr="007A6BAE">
        <w:rPr>
          <w:rFonts w:ascii="Franklin Gothic Medium" w:hAnsi="Franklin Gothic Medium"/>
          <w:sz w:val="22"/>
        </w:rPr>
        <w:t>. за пределами территории страхования</w:t>
      </w:r>
      <w:r w:rsidR="00DA3928" w:rsidRPr="007A6BAE">
        <w:rPr>
          <w:rFonts w:ascii="Franklin Gothic Medium" w:hAnsi="Franklin Gothic Medium"/>
          <w:sz w:val="22"/>
        </w:rPr>
        <w:t>;</w:t>
      </w:r>
    </w:p>
    <w:p w:rsidR="00DA3928" w:rsidRPr="007A6BAE" w:rsidRDefault="00DA3928" w:rsidP="00DA392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3.3.13. природных явлений, в частности: землетрясения, оползня, горного обвала, бури, вихря, урагана, наводнения, града;</w:t>
      </w:r>
    </w:p>
    <w:p w:rsidR="00DA3928" w:rsidRPr="007A6BAE" w:rsidRDefault="00DA3928" w:rsidP="00DA392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3.3.14. действий государственных органов, в том числе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указанными органами и должностными лицами </w:t>
      </w:r>
      <w:proofErr w:type="gramStart"/>
      <w:r w:rsidRPr="007A6BAE">
        <w:rPr>
          <w:rFonts w:ascii="Franklin Gothic Medium" w:hAnsi="Franklin Gothic Medium"/>
          <w:sz w:val="22"/>
        </w:rPr>
        <w:t>актов</w:t>
      </w:r>
      <w:proofErr w:type="gramEnd"/>
      <w:r w:rsidRPr="007A6BAE">
        <w:rPr>
          <w:rFonts w:ascii="Franklin Gothic Medium" w:hAnsi="Franklin Gothic Medium"/>
          <w:sz w:val="22"/>
        </w:rPr>
        <w:t xml:space="preserve"> не соответствующих действующему законодательству</w:t>
      </w:r>
      <w:r w:rsidR="00D33186" w:rsidRPr="007A6BAE">
        <w:rPr>
          <w:rFonts w:ascii="Franklin Gothic Medium" w:hAnsi="Franklin Gothic Medium"/>
          <w:sz w:val="22"/>
        </w:rPr>
        <w:t>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5858F1" w:rsidRPr="007A6BAE" w:rsidRDefault="005858F1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b/>
          <w:sz w:val="22"/>
        </w:rPr>
        <w:t>4. СТРАХОВЫЕ СУММЫ И СТРАХОВЫЕ ПРЕМИИ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4.1. Страховой суммой является определенная договором страхования денежная сумма, в пределах которой Страховщик обязуется выплатить страховое возмещение.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proofErr w:type="gramStart"/>
      <w:r w:rsidRPr="007A6BAE">
        <w:rPr>
          <w:rFonts w:ascii="Franklin Gothic Medium" w:hAnsi="Franklin Gothic Medium"/>
          <w:snapToGrid w:val="0"/>
          <w:sz w:val="22"/>
        </w:rPr>
        <w:t>По договором</w:t>
      </w:r>
      <w:proofErr w:type="gramEnd"/>
      <w:r w:rsidRPr="007A6BAE">
        <w:rPr>
          <w:rFonts w:ascii="Franklin Gothic Medium" w:hAnsi="Franklin Gothic Medium"/>
          <w:snapToGrid w:val="0"/>
          <w:sz w:val="22"/>
        </w:rPr>
        <w:t xml:space="preserve"> может быть установлена агрегатная либо неагрегатная страховая сумма.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Под агрегатной страховой суммой понимается страховая сумма, которая уменьшается на размер выплаченного страхового возмещения с момента наступления соответствующего страхового случая.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Под неагрегатной страховой суммой понимается страховая сумма, которая не уменьшается при выплате страхового возмещения.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4.2. Страховщик выплачивает страховое возмещение в пределах страховой суммы. Договором страхования в пределах страховой суммы может быть установлен один или несколько лимитов ответственности (максимально возможный размер страхового возмещения по одному страховому случаю)</w:t>
      </w:r>
      <w:r w:rsidR="0001274B" w:rsidRPr="007A6BAE">
        <w:rPr>
          <w:rFonts w:ascii="Franklin Gothic Medium" w:hAnsi="Franklin Gothic Medium"/>
          <w:snapToGrid w:val="0"/>
          <w:sz w:val="22"/>
        </w:rPr>
        <w:t>.</w:t>
      </w:r>
      <w:r w:rsidRPr="007A6BAE">
        <w:rPr>
          <w:rFonts w:ascii="Franklin Gothic Medium" w:hAnsi="Franklin Gothic Medium"/>
          <w:snapToGrid w:val="0"/>
          <w:sz w:val="22"/>
        </w:rPr>
        <w:t xml:space="preserve"> </w:t>
      </w:r>
      <w:r w:rsidR="009648FC" w:rsidRPr="007A6BAE">
        <w:rPr>
          <w:rFonts w:ascii="Franklin Gothic Medium" w:hAnsi="Franklin Gothic Medium"/>
          <w:snapToGrid w:val="0"/>
          <w:sz w:val="22"/>
        </w:rPr>
        <w:t>Договором страхование может быть также предусмотрено установление лимитов ответственности в зависимости от состава представленных в подтверждение страхового сл</w:t>
      </w:r>
      <w:r w:rsidR="00263D98" w:rsidRPr="007A6BAE">
        <w:rPr>
          <w:rFonts w:ascii="Franklin Gothic Medium" w:hAnsi="Franklin Gothic Medium"/>
          <w:snapToGrid w:val="0"/>
          <w:sz w:val="22"/>
        </w:rPr>
        <w:t>у</w:t>
      </w:r>
      <w:r w:rsidR="009648FC" w:rsidRPr="007A6BAE">
        <w:rPr>
          <w:rFonts w:ascii="Franklin Gothic Medium" w:hAnsi="Franklin Gothic Medium"/>
          <w:snapToGrid w:val="0"/>
          <w:sz w:val="22"/>
        </w:rPr>
        <w:t>чая документов.</w:t>
      </w:r>
    </w:p>
    <w:p w:rsidR="00DA4CDD" w:rsidRPr="007A6BAE" w:rsidRDefault="00DA4CDD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 xml:space="preserve">4.3. Под страховой стоимостью понимается размер </w:t>
      </w:r>
      <w:r w:rsidR="00205234" w:rsidRPr="007A6BAE">
        <w:rPr>
          <w:rFonts w:ascii="Franklin Gothic Medium" w:hAnsi="Franklin Gothic Medium"/>
          <w:snapToGrid w:val="0"/>
          <w:sz w:val="22"/>
        </w:rPr>
        <w:t xml:space="preserve">возможных убытков Страхователя от осуществляемой им предпринимательской деятельности, связанной с исполнением взятых на себя сервисных (гарантийных) обязательств, </w:t>
      </w:r>
      <w:r w:rsidR="00F50719" w:rsidRPr="007A6BAE">
        <w:rPr>
          <w:rFonts w:ascii="Franklin Gothic Medium" w:hAnsi="Franklin Gothic Medium"/>
          <w:snapToGrid w:val="0"/>
          <w:sz w:val="22"/>
        </w:rPr>
        <w:t xml:space="preserve">которые может понести страхователь </w:t>
      </w:r>
      <w:r w:rsidRPr="007A6BAE">
        <w:rPr>
          <w:rFonts w:ascii="Franklin Gothic Medium" w:hAnsi="Franklin Gothic Medium"/>
          <w:snapToGrid w:val="0"/>
          <w:sz w:val="22"/>
        </w:rPr>
        <w:t>при наступлении страхового случая</w:t>
      </w:r>
      <w:r w:rsidR="00F50719" w:rsidRPr="007A6BAE">
        <w:rPr>
          <w:rFonts w:ascii="Franklin Gothic Medium" w:hAnsi="Franklin Gothic Medium"/>
          <w:snapToGrid w:val="0"/>
          <w:sz w:val="22"/>
        </w:rPr>
        <w:t>.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4.</w:t>
      </w:r>
      <w:r w:rsidR="00F50719" w:rsidRPr="007A6BAE">
        <w:rPr>
          <w:rFonts w:ascii="Franklin Gothic Medium" w:hAnsi="Franklin Gothic Medium"/>
          <w:snapToGrid w:val="0"/>
          <w:sz w:val="22"/>
        </w:rPr>
        <w:t>4</w:t>
      </w:r>
      <w:r w:rsidRPr="007A6BAE">
        <w:rPr>
          <w:rFonts w:ascii="Franklin Gothic Medium" w:hAnsi="Franklin Gothic Medium"/>
          <w:snapToGrid w:val="0"/>
          <w:sz w:val="22"/>
        </w:rPr>
        <w:t xml:space="preserve">. При определении размера страховой премии страховщик вправе использовать страховые тарифы, которые могут зависеть от характеристик </w:t>
      </w:r>
      <w:r w:rsidR="00DA4CDD" w:rsidRPr="007A6BAE">
        <w:rPr>
          <w:rFonts w:ascii="Franklin Gothic Medium" w:hAnsi="Franklin Gothic Medium"/>
          <w:snapToGrid w:val="0"/>
          <w:sz w:val="22"/>
        </w:rPr>
        <w:t>Товара</w:t>
      </w:r>
      <w:r w:rsidRPr="007A6BAE">
        <w:rPr>
          <w:rFonts w:ascii="Franklin Gothic Medium" w:hAnsi="Franklin Gothic Medium"/>
          <w:snapToGrid w:val="0"/>
          <w:sz w:val="22"/>
        </w:rPr>
        <w:t xml:space="preserve">, </w:t>
      </w:r>
      <w:r w:rsidR="00DA4CDD" w:rsidRPr="007A6BAE">
        <w:rPr>
          <w:rFonts w:ascii="Franklin Gothic Medium" w:hAnsi="Franklin Gothic Medium"/>
          <w:snapToGrid w:val="0"/>
          <w:sz w:val="22"/>
        </w:rPr>
        <w:t xml:space="preserve">объема гарантийных обязательств Страхователя, </w:t>
      </w:r>
      <w:r w:rsidRPr="007A6BAE">
        <w:rPr>
          <w:rFonts w:ascii="Franklin Gothic Medium" w:hAnsi="Franklin Gothic Medium"/>
          <w:snapToGrid w:val="0"/>
          <w:sz w:val="22"/>
        </w:rPr>
        <w:t>лимитов ответственности, франшизы и других условий страхования.</w:t>
      </w:r>
    </w:p>
    <w:p w:rsidR="004A7EE6" w:rsidRPr="007A6BAE" w:rsidRDefault="00796921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4</w:t>
      </w:r>
      <w:r w:rsidR="00210586" w:rsidRPr="007A6BAE">
        <w:rPr>
          <w:rFonts w:ascii="Franklin Gothic Medium" w:hAnsi="Franklin Gothic Medium"/>
          <w:snapToGrid w:val="0"/>
          <w:sz w:val="22"/>
        </w:rPr>
        <w:t>.</w:t>
      </w:r>
      <w:r w:rsidR="00F50719" w:rsidRPr="007A6BAE">
        <w:rPr>
          <w:rFonts w:ascii="Franklin Gothic Medium" w:hAnsi="Franklin Gothic Medium"/>
          <w:snapToGrid w:val="0"/>
          <w:sz w:val="22"/>
        </w:rPr>
        <w:t>5</w:t>
      </w:r>
      <w:r w:rsidR="00210586" w:rsidRPr="007A6BAE">
        <w:rPr>
          <w:rFonts w:ascii="Franklin Gothic Medium" w:hAnsi="Franklin Gothic Medium"/>
          <w:snapToGrid w:val="0"/>
          <w:sz w:val="22"/>
        </w:rPr>
        <w:t xml:space="preserve">. При заключении договора страхования по соглашению сторон может устанавливаться </w:t>
      </w:r>
      <w:r w:rsidR="004A7EE6" w:rsidRPr="007A6BAE">
        <w:rPr>
          <w:rFonts w:ascii="Franklin Gothic Medium" w:hAnsi="Franklin Gothic Medium"/>
          <w:snapToGrid w:val="0"/>
          <w:sz w:val="22"/>
        </w:rPr>
        <w:t xml:space="preserve">франшиза </w:t>
      </w:r>
      <w:r w:rsidR="00210586" w:rsidRPr="007A6BAE">
        <w:rPr>
          <w:rFonts w:ascii="Franklin Gothic Medium" w:hAnsi="Franklin Gothic Medium"/>
          <w:snapToGrid w:val="0"/>
          <w:sz w:val="22"/>
        </w:rPr>
        <w:t>(невозмещаемая часть убытков)</w:t>
      </w:r>
      <w:r w:rsidR="004A7EE6" w:rsidRPr="007A6BAE">
        <w:rPr>
          <w:rFonts w:ascii="Franklin Gothic Medium" w:hAnsi="Franklin Gothic Medium"/>
          <w:snapToGrid w:val="0"/>
          <w:sz w:val="22"/>
        </w:rPr>
        <w:t>.</w:t>
      </w:r>
    </w:p>
    <w:p w:rsidR="00796921" w:rsidRPr="007A6BAE" w:rsidRDefault="004A7EE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Договором может быть предусмотрена одна или несколько франшиз различных видов (условные, безусловные, комбинированные), размер которых может быть постоянным либо меняться в зависимости от срока действия договора, произведенных страховых выплат и других обстоятельств.</w:t>
      </w:r>
    </w:p>
    <w:p w:rsidR="00210586" w:rsidRPr="007A6BAE" w:rsidRDefault="004A7EE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4</w:t>
      </w:r>
      <w:r w:rsidR="00210586" w:rsidRPr="007A6BAE">
        <w:rPr>
          <w:rFonts w:ascii="Franklin Gothic Medium" w:hAnsi="Franklin Gothic Medium"/>
          <w:snapToGrid w:val="0"/>
          <w:sz w:val="22"/>
        </w:rPr>
        <w:t>.</w:t>
      </w:r>
      <w:r w:rsidR="00F50719" w:rsidRPr="007A6BAE">
        <w:rPr>
          <w:rFonts w:ascii="Franklin Gothic Medium" w:hAnsi="Franklin Gothic Medium"/>
          <w:snapToGrid w:val="0"/>
          <w:sz w:val="22"/>
        </w:rPr>
        <w:t>6</w:t>
      </w:r>
      <w:r w:rsidR="00210586" w:rsidRPr="007A6BAE">
        <w:rPr>
          <w:rFonts w:ascii="Franklin Gothic Medium" w:hAnsi="Franklin Gothic Medium"/>
          <w:snapToGrid w:val="0"/>
          <w:sz w:val="22"/>
        </w:rPr>
        <w:t>. Страховая премия исчисляется исходя из страховых сумм, тарифных ставок, срока страхования.</w:t>
      </w:r>
    </w:p>
    <w:p w:rsidR="00210586" w:rsidRPr="007A6BAE" w:rsidRDefault="004A7EE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4</w:t>
      </w:r>
      <w:r w:rsidR="00210586" w:rsidRPr="007A6BAE">
        <w:rPr>
          <w:rFonts w:ascii="Franklin Gothic Medium" w:hAnsi="Franklin Gothic Medium"/>
          <w:snapToGrid w:val="0"/>
          <w:sz w:val="22"/>
        </w:rPr>
        <w:t>.</w:t>
      </w:r>
      <w:r w:rsidR="00F50719" w:rsidRPr="007A6BAE">
        <w:rPr>
          <w:rFonts w:ascii="Franklin Gothic Medium" w:hAnsi="Franklin Gothic Medium"/>
          <w:snapToGrid w:val="0"/>
          <w:sz w:val="22"/>
        </w:rPr>
        <w:t>7</w:t>
      </w:r>
      <w:r w:rsidR="00210586" w:rsidRPr="007A6BAE">
        <w:rPr>
          <w:rFonts w:ascii="Franklin Gothic Medium" w:hAnsi="Franklin Gothic Medium"/>
          <w:snapToGrid w:val="0"/>
          <w:sz w:val="22"/>
        </w:rPr>
        <w:t>. Уплата страховой премии производится наличным платежом или по безналичному расчету.</w:t>
      </w:r>
      <w:r w:rsidR="00F50719" w:rsidRPr="007A6BAE">
        <w:rPr>
          <w:rFonts w:ascii="Franklin Gothic Medium" w:hAnsi="Franklin Gothic Medium"/>
          <w:snapToGrid w:val="0"/>
          <w:sz w:val="22"/>
        </w:rPr>
        <w:t xml:space="preserve"> </w:t>
      </w:r>
      <w:r w:rsidR="00210586" w:rsidRPr="007A6BAE">
        <w:rPr>
          <w:rFonts w:ascii="Franklin Gothic Medium" w:hAnsi="Franklin Gothic Medium"/>
          <w:snapToGrid w:val="0"/>
          <w:sz w:val="22"/>
        </w:rPr>
        <w:t>Страховая премия может быть уплачена единовременно или в рассрочку. Порядок рассрочки платежа определяется конкретным договором страхования.</w:t>
      </w:r>
    </w:p>
    <w:p w:rsidR="005855D5" w:rsidRPr="007A6BAE" w:rsidRDefault="004A7EE6" w:rsidP="005855D5">
      <w:pPr>
        <w:pStyle w:val="a5"/>
        <w:rPr>
          <w:rFonts w:ascii="Franklin Gothic Medium" w:hAnsi="Franklin Gothic Medium"/>
          <w:i w:val="0"/>
        </w:rPr>
      </w:pPr>
      <w:r w:rsidRPr="007A6BAE">
        <w:rPr>
          <w:rFonts w:ascii="Franklin Gothic Medium" w:hAnsi="Franklin Gothic Medium"/>
          <w:i w:val="0"/>
        </w:rPr>
        <w:t>4</w:t>
      </w:r>
      <w:r w:rsidR="005855D5" w:rsidRPr="007A6BAE">
        <w:rPr>
          <w:rFonts w:ascii="Franklin Gothic Medium" w:hAnsi="Franklin Gothic Medium"/>
          <w:i w:val="0"/>
        </w:rPr>
        <w:t>.8. При заключении договора на срок менее 1 года (краткосрочное страхование) размер страховой премии определяется по соглашению сторон, но не менее чем:</w:t>
      </w:r>
    </w:p>
    <w:p w:rsidR="005855D5" w:rsidRPr="007A6BAE" w:rsidRDefault="005855D5" w:rsidP="005855D5">
      <w:pPr>
        <w:pStyle w:val="a5"/>
        <w:rPr>
          <w:rFonts w:ascii="Franklin Gothic Medium" w:hAnsi="Franklin Gothic Medium"/>
          <w:i w:val="0"/>
        </w:rPr>
      </w:pPr>
      <w:r w:rsidRPr="007A6BAE">
        <w:rPr>
          <w:rFonts w:ascii="Franklin Gothic Medium" w:hAnsi="Franklin Gothic Medium"/>
          <w:i w:val="0"/>
        </w:rPr>
        <w:t>при страховании на срок до 15 дней</w:t>
      </w:r>
      <w:r w:rsidR="00DB5BB7" w:rsidRPr="007A6BAE">
        <w:rPr>
          <w:rFonts w:ascii="Franklin Gothic Medium" w:hAnsi="Franklin Gothic Medium"/>
          <w:i w:val="0"/>
        </w:rPr>
        <w:t xml:space="preserve"> – </w:t>
      </w:r>
      <w:r w:rsidR="002F7C3A">
        <w:rPr>
          <w:rFonts w:ascii="Franklin Gothic Medium" w:hAnsi="Franklin Gothic Medium"/>
          <w:i w:val="0"/>
        </w:rPr>
        <w:t>15%; 1 месяц -  25%; 2 месяца -  40%;</w:t>
      </w:r>
      <w:r w:rsidRPr="007A6BAE">
        <w:rPr>
          <w:rFonts w:ascii="Franklin Gothic Medium" w:hAnsi="Franklin Gothic Medium"/>
          <w:i w:val="0"/>
        </w:rPr>
        <w:t xml:space="preserve"> 3 месяца -  50%; 4 ме</w:t>
      </w:r>
      <w:r w:rsidR="002F7C3A">
        <w:rPr>
          <w:rFonts w:ascii="Franklin Gothic Medium" w:hAnsi="Franklin Gothic Medium"/>
          <w:i w:val="0"/>
        </w:rPr>
        <w:t xml:space="preserve">сяца - 60 %; 5 месяцев -  65%; </w:t>
      </w:r>
      <w:r w:rsidRPr="007A6BAE">
        <w:rPr>
          <w:rFonts w:ascii="Franklin Gothic Medium" w:hAnsi="Franklin Gothic Medium"/>
          <w:i w:val="0"/>
        </w:rPr>
        <w:t>6 месяцев -  70%; 7 месяцев -  75%; 8 месяцев -  80%; 9 месяцев   85%; 10 месяцев -  90%; 11 месяцев -  95% годовой страховой премии.</w:t>
      </w:r>
    </w:p>
    <w:p w:rsidR="00210586" w:rsidRPr="007A6BAE" w:rsidRDefault="000C3F8F" w:rsidP="000C3F8F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4</w:t>
      </w:r>
      <w:r w:rsidR="00210586" w:rsidRPr="007A6BAE">
        <w:rPr>
          <w:rFonts w:ascii="Franklin Gothic Medium" w:hAnsi="Franklin Gothic Medium"/>
          <w:snapToGrid w:val="0"/>
          <w:sz w:val="22"/>
        </w:rPr>
        <w:t>.9. В период действия договора страхования по соглашению сторон страховая сумма может быть изменена. При увеличении страховой суммы производится доплата страховой премии. Размер доплаты определяется в соответствии с настоящим пунктом исходя из количества месяцев, оставшихся до окончания срока действия договора. При расчете количества месяцев, оставшихся до окончания срока действия договора,</w:t>
      </w:r>
      <w:r w:rsidR="00210586" w:rsidRPr="007A6BAE" w:rsidDel="0025109A">
        <w:rPr>
          <w:rFonts w:ascii="Franklin Gothic Medium" w:hAnsi="Franklin Gothic Medium"/>
          <w:snapToGrid w:val="0"/>
          <w:sz w:val="22"/>
        </w:rPr>
        <w:t xml:space="preserve"> </w:t>
      </w:r>
      <w:r w:rsidR="00210586" w:rsidRPr="007A6BAE">
        <w:rPr>
          <w:rFonts w:ascii="Franklin Gothic Medium" w:hAnsi="Franklin Gothic Medium"/>
          <w:snapToGrid w:val="0"/>
          <w:sz w:val="22"/>
        </w:rPr>
        <w:t>неполный месяц считается как полный. Расчет дополнительной страховой премии производится по формуле: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</w:p>
    <w:p w:rsidR="00F50719" w:rsidRPr="007A6BAE" w:rsidRDefault="00210586" w:rsidP="00F50719">
      <w:pPr>
        <w:widowControl w:val="0"/>
        <w:ind w:firstLine="567"/>
        <w:outlineLvl w:val="0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Д=(С2-С</w:t>
      </w:r>
      <w:proofErr w:type="gramStart"/>
      <w:r w:rsidRPr="007A6BAE">
        <w:rPr>
          <w:rFonts w:ascii="Franklin Gothic Medium" w:hAnsi="Franklin Gothic Medium"/>
          <w:snapToGrid w:val="0"/>
          <w:sz w:val="22"/>
        </w:rPr>
        <w:t>1)*</w:t>
      </w:r>
      <w:proofErr w:type="gramEnd"/>
      <w:r w:rsidRPr="007A6BAE">
        <w:rPr>
          <w:rFonts w:ascii="Franklin Gothic Medium" w:hAnsi="Franklin Gothic Medium"/>
          <w:snapToGrid w:val="0"/>
          <w:sz w:val="22"/>
        </w:rPr>
        <w:t>Т/100%*м/12</w:t>
      </w:r>
      <w:r w:rsidR="00F50719" w:rsidRPr="007A6BAE">
        <w:rPr>
          <w:rFonts w:ascii="Franklin Gothic Medium" w:hAnsi="Franklin Gothic Medium"/>
          <w:snapToGrid w:val="0"/>
          <w:sz w:val="22"/>
        </w:rPr>
        <w:t xml:space="preserve"> , </w:t>
      </w:r>
      <w:r w:rsidRPr="007A6BAE">
        <w:rPr>
          <w:rFonts w:ascii="Franklin Gothic Medium" w:hAnsi="Franklin Gothic Medium"/>
          <w:snapToGrid w:val="0"/>
          <w:sz w:val="22"/>
        </w:rPr>
        <w:t>где:</w:t>
      </w:r>
    </w:p>
    <w:p w:rsidR="00F50719" w:rsidRPr="007A6BAE" w:rsidRDefault="00F50719" w:rsidP="00F50719">
      <w:pPr>
        <w:widowControl w:val="0"/>
        <w:ind w:firstLine="567"/>
        <w:outlineLvl w:val="0"/>
        <w:rPr>
          <w:rFonts w:ascii="Franklin Gothic Medium" w:hAnsi="Franklin Gothic Medium"/>
          <w:snapToGrid w:val="0"/>
          <w:sz w:val="22"/>
        </w:rPr>
      </w:pPr>
    </w:p>
    <w:p w:rsidR="00210586" w:rsidRPr="007A6BAE" w:rsidRDefault="00210586" w:rsidP="00F50719">
      <w:pPr>
        <w:widowControl w:val="0"/>
        <w:ind w:firstLine="567"/>
        <w:outlineLvl w:val="0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Д - доплата премии;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С1, С2 - соответственно первоначальная и измененная страховые суммы;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Т - тарифная ставка;</w:t>
      </w:r>
    </w:p>
    <w:p w:rsidR="00210586" w:rsidRPr="007A6BAE" w:rsidRDefault="00210586" w:rsidP="00210586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м - количество месяцев (в целых числах) до окончания действия договора страхования с момента изменения страховой суммы.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4.</w:t>
      </w:r>
      <w:r w:rsidR="000C3F8F" w:rsidRPr="007A6BAE">
        <w:rPr>
          <w:rFonts w:ascii="Franklin Gothic Medium" w:hAnsi="Franklin Gothic Medium"/>
          <w:sz w:val="22"/>
        </w:rPr>
        <w:t>10</w:t>
      </w:r>
      <w:r w:rsidRPr="007A6BAE">
        <w:rPr>
          <w:rFonts w:ascii="Franklin Gothic Medium" w:hAnsi="Franklin Gothic Medium"/>
          <w:sz w:val="22"/>
        </w:rPr>
        <w:t>.</w:t>
      </w:r>
      <w:r w:rsidR="000C3F8F" w:rsidRPr="007A6BAE">
        <w:rPr>
          <w:rFonts w:ascii="Franklin Gothic Medium" w:hAnsi="Franklin Gothic Medium"/>
          <w:sz w:val="22"/>
        </w:rPr>
        <w:t xml:space="preserve"> </w:t>
      </w:r>
      <w:r w:rsidRPr="007A6BAE">
        <w:rPr>
          <w:rFonts w:ascii="Franklin Gothic Medium" w:hAnsi="Franklin Gothic Medium"/>
          <w:sz w:val="22"/>
        </w:rPr>
        <w:t xml:space="preserve">Если в договоре страхования страховая сумма установлена ниже страховой стоимости, Страховщик при наступлении страхового случая возмещает </w:t>
      </w:r>
      <w:r w:rsidR="00B307AB" w:rsidRPr="007A6BAE">
        <w:rPr>
          <w:rFonts w:ascii="Franklin Gothic Medium" w:hAnsi="Franklin Gothic Medium"/>
          <w:sz w:val="22"/>
        </w:rPr>
        <w:t xml:space="preserve">часть причиненных убытков </w:t>
      </w:r>
      <w:r w:rsidRPr="007A6BAE">
        <w:rPr>
          <w:rFonts w:ascii="Franklin Gothic Medium" w:hAnsi="Franklin Gothic Medium"/>
          <w:sz w:val="22"/>
        </w:rPr>
        <w:t>пропорционально отношению страховой суммы к страховой стоимости. Договором страхования может быть предусмотрен более высокий размер страхового возмещения</w:t>
      </w:r>
      <w:r w:rsidR="00B307AB" w:rsidRPr="007A6BAE">
        <w:rPr>
          <w:rFonts w:ascii="Franklin Gothic Medium" w:hAnsi="Franklin Gothic Medium"/>
          <w:sz w:val="22"/>
        </w:rPr>
        <w:t>.</w:t>
      </w:r>
    </w:p>
    <w:p w:rsidR="00760C56" w:rsidRPr="007A6BAE" w:rsidRDefault="00760C56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4.11. В случае просрочки исполнения Страхователем обязанности по уплате очередного взноса (при уплате страховой премии в рассрочку) более чем на 10 рабочих дней Страховщик имеет право отказаться от договора страхования в одностороннем порядке. В этом случае договор страхования прекращается с момента получения данного уведомления. При этом уплаченная Страхователем к моменту прекращения договора страховая премия не возвращается.</w:t>
      </w:r>
    </w:p>
    <w:p w:rsidR="000B69D1" w:rsidRPr="007A6BAE" w:rsidRDefault="000B69D1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B307AB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5. ПОРЯДОК ЗАКЛЮЧЕНИЯ ДОГОВОРА СТРАХОВАНИЯ</w:t>
      </w:r>
    </w:p>
    <w:p w:rsidR="00B307AB" w:rsidRPr="007A6BAE" w:rsidRDefault="00B307AB" w:rsidP="00210586">
      <w:pPr>
        <w:ind w:firstLine="567"/>
        <w:rPr>
          <w:rFonts w:ascii="Franklin Gothic Medium" w:hAnsi="Franklin Gothic Medium"/>
          <w:sz w:val="22"/>
        </w:rPr>
      </w:pPr>
    </w:p>
    <w:p w:rsidR="000C6255" w:rsidRPr="007A6BAE" w:rsidRDefault="00B307AB" w:rsidP="000C6255">
      <w:pPr>
        <w:autoSpaceDE w:val="0"/>
        <w:autoSpaceDN w:val="0"/>
        <w:adjustRightInd w:val="0"/>
        <w:ind w:firstLine="540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 xml:space="preserve">5.1. Договор страхования заключается </w:t>
      </w:r>
      <w:r w:rsidRPr="007A6BAE">
        <w:rPr>
          <w:rFonts w:ascii="Franklin Gothic Medium" w:hAnsi="Franklin Gothic Medium"/>
          <w:sz w:val="22"/>
        </w:rPr>
        <w:t xml:space="preserve">на основании </w:t>
      </w:r>
      <w:r w:rsidR="00F50719" w:rsidRPr="007A6BAE">
        <w:rPr>
          <w:rFonts w:ascii="Franklin Gothic Medium" w:hAnsi="Franklin Gothic Medium"/>
          <w:sz w:val="22"/>
        </w:rPr>
        <w:t xml:space="preserve">устного или письменного </w:t>
      </w:r>
      <w:r w:rsidRPr="007A6BAE">
        <w:rPr>
          <w:rFonts w:ascii="Franklin Gothic Medium" w:hAnsi="Franklin Gothic Medium"/>
          <w:sz w:val="22"/>
        </w:rPr>
        <w:t>заявления</w:t>
      </w:r>
      <w:r w:rsidRPr="007A6BAE">
        <w:rPr>
          <w:rFonts w:ascii="Franklin Gothic Medium" w:hAnsi="Franklin Gothic Medium"/>
          <w:snapToGrid w:val="0"/>
          <w:sz w:val="22"/>
        </w:rPr>
        <w:t xml:space="preserve"> Страхователя. При заключении договора Страхователь обязан предъявить документ, удостоверяющий личность (если страхователем является физическое лицо), </w:t>
      </w:r>
      <w:r w:rsidRPr="007A6BAE">
        <w:rPr>
          <w:rFonts w:ascii="Franklin Gothic Medium" w:hAnsi="Franklin Gothic Medium"/>
          <w:sz w:val="22"/>
          <w:szCs w:val="22"/>
        </w:rPr>
        <w:t>свидетельство о государственной регистрации юридического лица (если страхователем является юридическое лицо), документы, подтверждающие наличие имущественного интереса у лица, в пользу которого заключается договор страхования,</w:t>
      </w:r>
      <w:r w:rsidR="00F50719" w:rsidRPr="007A6BAE">
        <w:rPr>
          <w:rFonts w:ascii="Franklin Gothic Medium" w:hAnsi="Franklin Gothic Medium"/>
          <w:sz w:val="22"/>
          <w:szCs w:val="22"/>
        </w:rPr>
        <w:t xml:space="preserve"> документы, подтверждающие </w:t>
      </w:r>
      <w:proofErr w:type="gramStart"/>
      <w:r w:rsidR="00F50719" w:rsidRPr="007A6BAE">
        <w:rPr>
          <w:rFonts w:ascii="Franklin Gothic Medium" w:hAnsi="Franklin Gothic Medium"/>
          <w:sz w:val="22"/>
          <w:szCs w:val="22"/>
        </w:rPr>
        <w:t>факт и условия</w:t>
      </w:r>
      <w:proofErr w:type="gramEnd"/>
      <w:r w:rsidR="00F50719" w:rsidRPr="007A6BAE">
        <w:rPr>
          <w:rFonts w:ascii="Franklin Gothic Medium" w:hAnsi="Franklin Gothic Medium"/>
          <w:sz w:val="22"/>
          <w:szCs w:val="22"/>
        </w:rPr>
        <w:t xml:space="preserve"> принятых на себя страхователем сервисных (гарантийных) обязательств</w:t>
      </w:r>
      <w:r w:rsidRPr="007A6BAE">
        <w:rPr>
          <w:rFonts w:ascii="Franklin Gothic Medium" w:hAnsi="Franklin Gothic Medium"/>
          <w:snapToGrid w:val="0"/>
          <w:sz w:val="22"/>
        </w:rPr>
        <w:t>.</w:t>
      </w:r>
      <w:r w:rsidR="005F5FF0" w:rsidRPr="007A6BAE">
        <w:rPr>
          <w:rFonts w:ascii="Franklin Gothic Medium" w:hAnsi="Franklin Gothic Medium"/>
          <w:snapToGrid w:val="0"/>
          <w:sz w:val="22"/>
        </w:rPr>
        <w:t xml:space="preserve"> Также </w:t>
      </w:r>
      <w:r w:rsidR="000C6255" w:rsidRPr="007A6BAE">
        <w:rPr>
          <w:rFonts w:ascii="Franklin Gothic Medium" w:hAnsi="Franklin Gothic Medium"/>
          <w:snapToGrid w:val="0"/>
          <w:sz w:val="22"/>
        </w:rPr>
        <w:t>Страховщик вправе запросить у Страхователя:</w:t>
      </w:r>
      <w:r w:rsidR="005F5FF0" w:rsidRPr="007A6BAE">
        <w:rPr>
          <w:rFonts w:ascii="Franklin Gothic Medium" w:hAnsi="Franklin Gothic Medium"/>
          <w:snapToGrid w:val="0"/>
          <w:sz w:val="22"/>
        </w:rPr>
        <w:t xml:space="preserve"> </w:t>
      </w:r>
      <w:r w:rsidR="000C6255" w:rsidRPr="007A6BAE">
        <w:rPr>
          <w:rFonts w:ascii="Franklin Gothic Medium" w:hAnsi="Franklin Gothic Medium"/>
          <w:snapToGrid w:val="0"/>
          <w:sz w:val="22"/>
        </w:rPr>
        <w:t xml:space="preserve">бухгалтерские балансы на </w:t>
      </w:r>
      <w:r w:rsidR="005F5FF0" w:rsidRPr="007A6BAE">
        <w:rPr>
          <w:rFonts w:ascii="Franklin Gothic Medium" w:hAnsi="Franklin Gothic Medium"/>
          <w:snapToGrid w:val="0"/>
          <w:sz w:val="22"/>
        </w:rPr>
        <w:t>четыре предшествовавших заключению договора отчетных даты</w:t>
      </w:r>
      <w:r w:rsidR="000C6255" w:rsidRPr="007A6BAE">
        <w:rPr>
          <w:rFonts w:ascii="Franklin Gothic Medium" w:hAnsi="Franklin Gothic Medium"/>
          <w:snapToGrid w:val="0"/>
          <w:sz w:val="22"/>
        </w:rPr>
        <w:t>;</w:t>
      </w:r>
      <w:r w:rsidR="005F5FF0" w:rsidRPr="007A6BAE">
        <w:rPr>
          <w:rFonts w:ascii="Franklin Gothic Medium" w:hAnsi="Franklin Gothic Medium"/>
          <w:snapToGrid w:val="0"/>
          <w:sz w:val="22"/>
        </w:rPr>
        <w:t xml:space="preserve"> сведения о </w:t>
      </w:r>
      <w:r w:rsidR="000C6255" w:rsidRPr="007A6BAE">
        <w:rPr>
          <w:rFonts w:ascii="Franklin Gothic Medium" w:hAnsi="Franklin Gothic Medium"/>
          <w:snapToGrid w:val="0"/>
          <w:sz w:val="22"/>
        </w:rPr>
        <w:t>платежеспособности Страхователя;</w:t>
      </w:r>
      <w:r w:rsidR="005F5FF0" w:rsidRPr="007A6BAE">
        <w:rPr>
          <w:rFonts w:ascii="Franklin Gothic Medium" w:hAnsi="Franklin Gothic Medium"/>
          <w:snapToGrid w:val="0"/>
          <w:sz w:val="22"/>
        </w:rPr>
        <w:t xml:space="preserve"> </w:t>
      </w:r>
      <w:r w:rsidR="000C6255" w:rsidRPr="007A6BAE">
        <w:rPr>
          <w:rFonts w:ascii="Franklin Gothic Medium" w:hAnsi="Franklin Gothic Medium"/>
          <w:snapToGrid w:val="0"/>
          <w:sz w:val="22"/>
        </w:rPr>
        <w:t>учредительные документы, а также документы о регистрации Страхователя - юридического лица;</w:t>
      </w:r>
      <w:r w:rsidR="005F5FF0" w:rsidRPr="007A6BAE">
        <w:rPr>
          <w:rFonts w:ascii="Franklin Gothic Medium" w:hAnsi="Franklin Gothic Medium"/>
          <w:snapToGrid w:val="0"/>
          <w:sz w:val="22"/>
        </w:rPr>
        <w:t xml:space="preserve"> </w:t>
      </w:r>
      <w:r w:rsidR="000C6255" w:rsidRPr="007A6BAE">
        <w:rPr>
          <w:rFonts w:ascii="Franklin Gothic Medium" w:hAnsi="Franklin Gothic Medium"/>
          <w:snapToGrid w:val="0"/>
          <w:sz w:val="22"/>
        </w:rPr>
        <w:t>документы по профилю предпринимательской деятельности, принимаемой на страхование, включая соответствующие сертификаты и лицензии.</w:t>
      </w:r>
    </w:p>
    <w:p w:rsidR="00B307AB" w:rsidRPr="007A6BAE" w:rsidRDefault="00B307AB" w:rsidP="00B307AB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Страховщик имеет право заключить договор страхования и при отсутствии каких-либо документов, указанных в настоящем пункте.</w:t>
      </w:r>
    </w:p>
    <w:p w:rsidR="0073303C" w:rsidRPr="007A6BAE" w:rsidRDefault="00B307AB" w:rsidP="00B307AB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 xml:space="preserve">5.2. </w:t>
      </w:r>
      <w:r w:rsidR="0073303C" w:rsidRPr="007A6BAE">
        <w:rPr>
          <w:rFonts w:ascii="Franklin Gothic Medium" w:hAnsi="Franklin Gothic Medium"/>
          <w:snapToGrid w:val="0"/>
          <w:sz w:val="22"/>
        </w:rPr>
        <w:t>Проверка наличия у Страхователя имущественного интереса осуществляется Страховщиком при заключении договора страхования на основании документов, представленных Страхователем вместе с заявлением на страхование.</w:t>
      </w:r>
    </w:p>
    <w:p w:rsidR="00B307AB" w:rsidRPr="007A6BAE" w:rsidRDefault="00B307AB" w:rsidP="00B307AB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5.</w:t>
      </w:r>
      <w:r w:rsidR="00F50719" w:rsidRPr="007A6BAE">
        <w:rPr>
          <w:rFonts w:ascii="Franklin Gothic Medium" w:hAnsi="Franklin Gothic Medium"/>
          <w:snapToGrid w:val="0"/>
          <w:sz w:val="22"/>
        </w:rPr>
        <w:t>3</w:t>
      </w:r>
      <w:r w:rsidRPr="007A6BAE">
        <w:rPr>
          <w:rFonts w:ascii="Franklin Gothic Medium" w:hAnsi="Franklin Gothic Medium"/>
          <w:snapToGrid w:val="0"/>
          <w:sz w:val="22"/>
        </w:rPr>
        <w:t>. По достижении соглашения по всем существенным условиям стороны заключают договор страхования.</w:t>
      </w:r>
    </w:p>
    <w:p w:rsidR="00B307AB" w:rsidRPr="007A6BAE" w:rsidRDefault="00B307AB" w:rsidP="00B307AB">
      <w:pPr>
        <w:widowControl w:val="0"/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5.</w:t>
      </w:r>
      <w:r w:rsidR="00F50719" w:rsidRPr="007A6BAE">
        <w:rPr>
          <w:rFonts w:ascii="Franklin Gothic Medium" w:hAnsi="Franklin Gothic Medium"/>
          <w:sz w:val="22"/>
        </w:rPr>
        <w:t>4</w:t>
      </w:r>
      <w:r w:rsidRPr="007A6BAE">
        <w:rPr>
          <w:rFonts w:ascii="Franklin Gothic Medium" w:hAnsi="Franklin Gothic Medium"/>
          <w:sz w:val="22"/>
        </w:rPr>
        <w:t>. При заключении договора страхования, Страхователь уплачивает страховую премию или первый ее взнос (если Страхователю предоставлена рассрочка по уплате страховой премии)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5.</w:t>
      </w:r>
      <w:r w:rsidR="00F50719" w:rsidRPr="007A6BAE">
        <w:rPr>
          <w:rFonts w:ascii="Franklin Gothic Medium" w:hAnsi="Franklin Gothic Medium"/>
          <w:snapToGrid w:val="0"/>
          <w:sz w:val="22"/>
          <w:szCs w:val="22"/>
        </w:rPr>
        <w:t>5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>. При заключении договора страхования Страховщик предоставляет лица, заключающему договор, следующую информацию: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1) об условиях, на которых может быть заключен договор страхования, включающих: объект страхования, страховые риски, размер страховой премии, а также порядок осуществления страховой выплаты (страхового возмещения), в том числе перечень документов, которые необходимо представить вместе с заявлением о наступлении события, имеющего признаки страхового случая;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2) об обстоятельствах, влияющих на размер страховой премии, о способах и сроках (периодичности) уплаты страховой премии, последствиях неуплаты, уплаты не в полном размере или несвоевременной уплаты страховой премии (страховых взносов);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3) о применяемых страховой организацией франшизах и исключениях из перечня страховых событий, а также о действиях получателя страховых услуг, совершение которых может повлечь отказ страховой организации в страховой выплате или сокращение ее размера;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4) о наличии дополнительных условий для заключения договора страхования, в том числе о необходимости проведения обследования получателя страховых услуг при заключении договора страхования или осмотра имущества, подлежащего страхованию, а также о перечне документов и информации, необходимых для заключения договора страхования;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5) о размере (примерном расчете) страховой премии на основании представленного получателем страховых услуг заявления о заключении договора страхования с уведомлением получателя страховых услуг о возможном изменении размера страховой премии, страховой суммы или иных условий страхования по результатам оценки страхового риска;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6) о наличии условия возврата страхователю уплаченной страховой премии в случае отказа страхователя от договора страхования в течение определенного срока со дня его заключения или о его отсутствии в соответствии с действующим законодательством;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7) о сроках рассмотрения обращений получателей страховых услуг относительно страховой выплаты, а также о случаях продления таких сроков в связи с необходимостью получения информации от компетентных органов и (или) сторонних организаций, непосредственно связанной с возможностью принятия страховой организацией решения о признании события страховым случаем или о размере страховой выплаты;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8) о принципах расчета ущерба, причиненного застрахованному имуществу в случае его повреждения, а также о порядке расчета износа застрахованного имущества в случае наличия в договоре страхования условия осуществления страховой выплаты с учетом износа застрахованного имущества;</w:t>
      </w:r>
    </w:p>
    <w:p w:rsidR="00807403" w:rsidRPr="007A6BAE" w:rsidRDefault="00807403" w:rsidP="0080740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9) о праве получателя страховых услуг запросить информацию о размере вознаграждения, выплачиваемого страховому агенту или страховому брокеру.</w:t>
      </w:r>
    </w:p>
    <w:p w:rsidR="00DB69C0" w:rsidRPr="007A6BAE" w:rsidRDefault="00DB69C0" w:rsidP="00DB69C0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5.4. Договор страхования может быть заключен – в виде электронного документа с использованием официального сайта или мобильного приложения Страховщика, официального сайта или мобильного приложения представителя Страховщика (агента, брокера).</w:t>
      </w:r>
    </w:p>
    <w:p w:rsidR="00DB69C0" w:rsidRPr="007A6BAE" w:rsidRDefault="00DB69C0" w:rsidP="00DB69C0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Электронный документооборот осуществляется в соответствии с Гражданским кодексом Российской Федерации, Федеральным законом от 6 апреля 2011 г. № 63-ФЗ «Об электронной подписи», а также Законом Российской Федерации от 27 ноября 1992 г. № 4015-1 «Об организации страхового дела в Российской Федерации».</w:t>
      </w:r>
    </w:p>
    <w:p w:rsidR="00DB69C0" w:rsidRPr="007A6BAE" w:rsidRDefault="00DB69C0" w:rsidP="00210586">
      <w:pPr>
        <w:ind w:firstLine="567"/>
        <w:rPr>
          <w:rFonts w:ascii="Franklin Gothic Medium" w:hAnsi="Franklin Gothic Medium"/>
          <w:sz w:val="22"/>
        </w:rPr>
      </w:pPr>
    </w:p>
    <w:p w:rsidR="00DB69C0" w:rsidRPr="007A6BAE" w:rsidRDefault="00DB69C0" w:rsidP="00210586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6. СРОК ДЕЙСТВИЯ ДОГОВОРА СТРАХОВАНИЯ</w:t>
      </w:r>
    </w:p>
    <w:p w:rsidR="005D7BC5" w:rsidRPr="007A6BAE" w:rsidRDefault="005D7BC5" w:rsidP="005D7BC5">
      <w:pPr>
        <w:ind w:firstLine="567"/>
        <w:rPr>
          <w:rFonts w:ascii="Franklin Gothic Medium" w:hAnsi="Franklin Gothic Medium"/>
          <w:sz w:val="22"/>
          <w:szCs w:val="22"/>
        </w:rPr>
      </w:pPr>
      <w:r w:rsidRPr="007A6BAE">
        <w:rPr>
          <w:rFonts w:ascii="Franklin Gothic Medium" w:hAnsi="Franklin Gothic Medium"/>
          <w:sz w:val="22"/>
          <w:szCs w:val="22"/>
        </w:rPr>
        <w:t>6.1. Срок действия договора страхования указывается в договоре (полисе). Договор страхования считается краткосрочным, если он заключен на срок менее одного года.</w:t>
      </w:r>
    </w:p>
    <w:p w:rsidR="005D7BC5" w:rsidRPr="007A6BAE" w:rsidRDefault="005D7BC5" w:rsidP="005D7BC5">
      <w:pPr>
        <w:ind w:firstLine="567"/>
        <w:rPr>
          <w:rFonts w:ascii="Franklin Gothic Medium" w:hAnsi="Franklin Gothic Medium"/>
          <w:sz w:val="22"/>
          <w:szCs w:val="22"/>
        </w:rPr>
      </w:pPr>
      <w:r w:rsidRPr="007A6BAE">
        <w:rPr>
          <w:rFonts w:ascii="Franklin Gothic Medium" w:hAnsi="Franklin Gothic Medium"/>
          <w:sz w:val="22"/>
          <w:szCs w:val="22"/>
        </w:rPr>
        <w:t xml:space="preserve">6.2. </w:t>
      </w:r>
      <w:r w:rsidR="00807403" w:rsidRPr="007A6BAE">
        <w:rPr>
          <w:rFonts w:ascii="Franklin Gothic Medium" w:hAnsi="Franklin Gothic Medium"/>
          <w:sz w:val="22"/>
          <w:szCs w:val="22"/>
        </w:rPr>
        <w:t>Если стороны не договорились об ином, д</w:t>
      </w:r>
      <w:r w:rsidRPr="007A6BAE">
        <w:rPr>
          <w:rFonts w:ascii="Franklin Gothic Medium" w:hAnsi="Franklin Gothic Medium"/>
          <w:sz w:val="22"/>
          <w:szCs w:val="22"/>
        </w:rPr>
        <w:t>оговор страхования вступает в силу:</w:t>
      </w:r>
    </w:p>
    <w:p w:rsidR="005D7BC5" w:rsidRPr="007A6BAE" w:rsidRDefault="005D7BC5" w:rsidP="005D7BC5">
      <w:pPr>
        <w:ind w:firstLine="567"/>
        <w:rPr>
          <w:rFonts w:ascii="Franklin Gothic Medium" w:hAnsi="Franklin Gothic Medium"/>
          <w:sz w:val="22"/>
          <w:szCs w:val="22"/>
        </w:rPr>
      </w:pPr>
      <w:r w:rsidRPr="007A6BAE">
        <w:rPr>
          <w:rFonts w:ascii="Franklin Gothic Medium" w:hAnsi="Franklin Gothic Medium"/>
          <w:sz w:val="22"/>
          <w:szCs w:val="22"/>
        </w:rPr>
        <w:t>6.2.1. при уплате страховой премии или ее первой части наличными деньгами - со дня, следующего за днем уплаты;</w:t>
      </w:r>
    </w:p>
    <w:p w:rsidR="005D7BC5" w:rsidRPr="007A6BAE" w:rsidRDefault="005D7BC5" w:rsidP="005D7BC5">
      <w:pPr>
        <w:ind w:firstLine="567"/>
        <w:rPr>
          <w:rFonts w:ascii="Franklin Gothic Medium" w:hAnsi="Franklin Gothic Medium"/>
          <w:sz w:val="22"/>
          <w:szCs w:val="22"/>
        </w:rPr>
      </w:pPr>
      <w:r w:rsidRPr="007A6BAE">
        <w:rPr>
          <w:rFonts w:ascii="Franklin Gothic Medium" w:hAnsi="Franklin Gothic Medium"/>
          <w:sz w:val="22"/>
          <w:szCs w:val="22"/>
        </w:rPr>
        <w:t>6.2.2. при уплате страховой премии или ее первой части по безналичному расчету - со дня, следующим за днем поступления денег на расчетный счет Страховщика.</w:t>
      </w:r>
    </w:p>
    <w:p w:rsidR="005D7BC5" w:rsidRPr="007A6BAE" w:rsidRDefault="005D7BC5" w:rsidP="005D7BC5">
      <w:pPr>
        <w:ind w:firstLine="567"/>
        <w:rPr>
          <w:rFonts w:ascii="Franklin Gothic Medium" w:hAnsi="Franklin Gothic Medium"/>
          <w:sz w:val="22"/>
          <w:szCs w:val="22"/>
        </w:rPr>
      </w:pPr>
      <w:r w:rsidRPr="007A6BAE">
        <w:rPr>
          <w:rFonts w:ascii="Franklin Gothic Medium" w:hAnsi="Franklin Gothic Medium"/>
          <w:sz w:val="22"/>
          <w:szCs w:val="22"/>
        </w:rPr>
        <w:t>6.3. Действие договора страхования прекращается с 24 часов дня, признающегося днем прекращения договора</w:t>
      </w:r>
    </w:p>
    <w:p w:rsidR="00DB768E" w:rsidRPr="007A6BAE" w:rsidRDefault="00DB768E" w:rsidP="005D7BC5">
      <w:pPr>
        <w:widowControl w:val="0"/>
        <w:rPr>
          <w:rFonts w:ascii="Franklin Gothic Medium" w:hAnsi="Franklin Gothic Medium"/>
          <w:snapToGrid w:val="0"/>
          <w:sz w:val="22"/>
        </w:rPr>
      </w:pPr>
    </w:p>
    <w:p w:rsidR="00DB768E" w:rsidRPr="007A6BAE" w:rsidRDefault="00DB768E" w:rsidP="005D7BC5">
      <w:pPr>
        <w:widowControl w:val="0"/>
        <w:rPr>
          <w:rFonts w:ascii="Franklin Gothic Medium" w:hAnsi="Franklin Gothic Medium"/>
          <w:snapToGrid w:val="0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7. ПРАВА И ОБЯЗАННОСТИ СТОРОН</w:t>
      </w:r>
    </w:p>
    <w:p w:rsidR="00757178" w:rsidRPr="007A6BAE" w:rsidRDefault="00757178">
      <w:pPr>
        <w:ind w:firstLine="567"/>
        <w:jc w:val="center"/>
        <w:rPr>
          <w:rFonts w:ascii="Franklin Gothic Medium" w:hAnsi="Franklin Gothic Medium"/>
          <w:b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7.1. Страхователь имеет право: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7.1.1. </w:t>
      </w:r>
      <w:r w:rsidR="00DB3372" w:rsidRPr="007A6BAE">
        <w:rPr>
          <w:rFonts w:ascii="Franklin Gothic Medium" w:hAnsi="Franklin Gothic Medium"/>
          <w:sz w:val="22"/>
        </w:rPr>
        <w:t>н</w:t>
      </w:r>
      <w:r w:rsidRPr="007A6BAE">
        <w:rPr>
          <w:rFonts w:ascii="Franklin Gothic Medium" w:hAnsi="Franklin Gothic Medium"/>
          <w:sz w:val="22"/>
        </w:rPr>
        <w:t>а получение страхового возмещения в</w:t>
      </w:r>
      <w:r w:rsidR="003D3891" w:rsidRPr="007A6BAE">
        <w:rPr>
          <w:rFonts w:ascii="Franklin Gothic Medium" w:hAnsi="Franklin Gothic Medium"/>
          <w:sz w:val="22"/>
        </w:rPr>
        <w:t xml:space="preserve"> порядке и</w:t>
      </w:r>
      <w:r w:rsidRPr="007A6BAE">
        <w:rPr>
          <w:rFonts w:ascii="Franklin Gothic Medium" w:hAnsi="Franklin Gothic Medium"/>
          <w:sz w:val="22"/>
        </w:rPr>
        <w:t xml:space="preserve"> размере</w:t>
      </w:r>
      <w:r w:rsidR="00EA55E2" w:rsidRPr="007A6BAE">
        <w:rPr>
          <w:rFonts w:ascii="Franklin Gothic Medium" w:hAnsi="Franklin Gothic Medium"/>
          <w:sz w:val="22"/>
        </w:rPr>
        <w:t>, предусмотренн</w:t>
      </w:r>
      <w:r w:rsidR="003D3891" w:rsidRPr="007A6BAE">
        <w:rPr>
          <w:rFonts w:ascii="Franklin Gothic Medium" w:hAnsi="Franklin Gothic Medium"/>
          <w:sz w:val="22"/>
        </w:rPr>
        <w:t>ых</w:t>
      </w:r>
      <w:r w:rsidR="00EA55E2" w:rsidRPr="007A6BAE">
        <w:rPr>
          <w:rFonts w:ascii="Franklin Gothic Medium" w:hAnsi="Franklin Gothic Medium"/>
          <w:sz w:val="22"/>
        </w:rPr>
        <w:t xml:space="preserve"> договором страхования</w:t>
      </w:r>
      <w:r w:rsidRPr="007A6BAE">
        <w:rPr>
          <w:rFonts w:ascii="Franklin Gothic Medium" w:hAnsi="Franklin Gothic Medium"/>
          <w:sz w:val="22"/>
        </w:rPr>
        <w:t>;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7.1.</w:t>
      </w:r>
      <w:r w:rsidR="003D3891" w:rsidRPr="007A6BAE">
        <w:rPr>
          <w:rFonts w:ascii="Franklin Gothic Medium" w:hAnsi="Franklin Gothic Medium"/>
          <w:sz w:val="22"/>
        </w:rPr>
        <w:t>2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DB3372" w:rsidRPr="007A6BAE">
        <w:rPr>
          <w:rFonts w:ascii="Franklin Gothic Medium" w:hAnsi="Franklin Gothic Medium"/>
          <w:sz w:val="22"/>
        </w:rPr>
        <w:t>н</w:t>
      </w:r>
      <w:r w:rsidRPr="007A6BAE">
        <w:rPr>
          <w:rFonts w:ascii="Franklin Gothic Medium" w:hAnsi="Franklin Gothic Medium"/>
          <w:sz w:val="22"/>
        </w:rPr>
        <w:t>а изменение условий договора страхования по письменному согласованию со Страховщиком</w:t>
      </w:r>
      <w:r w:rsidR="00DB3372" w:rsidRPr="007A6BAE">
        <w:rPr>
          <w:rFonts w:ascii="Franklin Gothic Medium" w:hAnsi="Franklin Gothic Medium"/>
          <w:sz w:val="22"/>
        </w:rPr>
        <w:t>;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7.1.</w:t>
      </w:r>
      <w:r w:rsidR="003D3891" w:rsidRPr="007A6BAE">
        <w:rPr>
          <w:rFonts w:ascii="Franklin Gothic Medium" w:hAnsi="Franklin Gothic Medium"/>
          <w:sz w:val="22"/>
        </w:rPr>
        <w:t>3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DB3372" w:rsidRPr="007A6BAE">
        <w:rPr>
          <w:rFonts w:ascii="Franklin Gothic Medium" w:hAnsi="Franklin Gothic Medium"/>
          <w:sz w:val="22"/>
        </w:rPr>
        <w:t>н</w:t>
      </w:r>
      <w:r w:rsidRPr="007A6BAE">
        <w:rPr>
          <w:rFonts w:ascii="Franklin Gothic Medium" w:hAnsi="Franklin Gothic Medium"/>
          <w:sz w:val="22"/>
        </w:rPr>
        <w:t>а расторжение договора страхования</w:t>
      </w:r>
      <w:r w:rsidR="005F5FF0" w:rsidRPr="007A6BAE">
        <w:rPr>
          <w:rFonts w:ascii="Franklin Gothic Medium" w:hAnsi="Franklin Gothic Medium"/>
          <w:sz w:val="22"/>
        </w:rPr>
        <w:t>;</w:t>
      </w:r>
    </w:p>
    <w:p w:rsidR="005F5FF0" w:rsidRPr="007A6BAE" w:rsidRDefault="005F5FF0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7.1.4. требовать от Страховщика разъяснения положений, содержащихся в Правилах страхования и договорах страхования.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7.2. Страхователь обязан: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7.2.1. </w:t>
      </w:r>
      <w:r w:rsidR="00DB3372" w:rsidRPr="007A6BAE">
        <w:rPr>
          <w:rFonts w:ascii="Franklin Gothic Medium" w:hAnsi="Franklin Gothic Medium"/>
          <w:sz w:val="22"/>
        </w:rPr>
        <w:t>п</w:t>
      </w:r>
      <w:r w:rsidRPr="007A6BAE">
        <w:rPr>
          <w:rFonts w:ascii="Franklin Gothic Medium" w:hAnsi="Franklin Gothic Medium"/>
          <w:sz w:val="22"/>
        </w:rPr>
        <w:t>ри заключении договора страхования сообщить Страховщику обо всех известных ему обстоятельствах, имеющих значение для оценки страхового риска;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7.2.2. </w:t>
      </w:r>
      <w:r w:rsidR="00DB3372" w:rsidRPr="007A6BAE">
        <w:rPr>
          <w:rFonts w:ascii="Franklin Gothic Medium" w:hAnsi="Franklin Gothic Medium"/>
          <w:sz w:val="22"/>
        </w:rPr>
        <w:t>с</w:t>
      </w:r>
      <w:r w:rsidRPr="007A6BAE">
        <w:rPr>
          <w:rFonts w:ascii="Franklin Gothic Medium" w:hAnsi="Franklin Gothic Medium"/>
          <w:sz w:val="22"/>
        </w:rPr>
        <w:t xml:space="preserve">ообщать Страховщику письменно обо всех заключенных или заключаемых договорах страхования </w:t>
      </w:r>
      <w:r w:rsidR="005F5FF0" w:rsidRPr="007A6BAE">
        <w:rPr>
          <w:rFonts w:ascii="Franklin Gothic Medium" w:hAnsi="Franklin Gothic Medium"/>
          <w:sz w:val="22"/>
        </w:rPr>
        <w:t>в отношении данного предпринимательского риска</w:t>
      </w:r>
      <w:r w:rsidRPr="007A6BAE">
        <w:rPr>
          <w:rFonts w:ascii="Franklin Gothic Medium" w:hAnsi="Franklin Gothic Medium"/>
          <w:sz w:val="22"/>
        </w:rPr>
        <w:t>;</w:t>
      </w:r>
    </w:p>
    <w:p w:rsidR="00757178" w:rsidRPr="007A6BAE" w:rsidRDefault="00757178" w:rsidP="00AB4ABF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7.2.3. </w:t>
      </w:r>
      <w:r w:rsidR="00DB3372" w:rsidRPr="007A6BAE">
        <w:rPr>
          <w:rFonts w:ascii="Franklin Gothic Medium" w:hAnsi="Franklin Gothic Medium"/>
          <w:sz w:val="22"/>
        </w:rPr>
        <w:t>у</w:t>
      </w:r>
      <w:r w:rsidRPr="007A6BAE">
        <w:rPr>
          <w:rFonts w:ascii="Franklin Gothic Medium" w:hAnsi="Franklin Gothic Medium"/>
          <w:sz w:val="22"/>
        </w:rPr>
        <w:t>плачивать страхов</w:t>
      </w:r>
      <w:r w:rsidR="003D4F10" w:rsidRPr="007A6BAE">
        <w:rPr>
          <w:rFonts w:ascii="Franklin Gothic Medium" w:hAnsi="Franklin Gothic Medium"/>
          <w:sz w:val="22"/>
        </w:rPr>
        <w:t>ую</w:t>
      </w:r>
      <w:r w:rsidRPr="007A6BAE">
        <w:rPr>
          <w:rFonts w:ascii="Franklin Gothic Medium" w:hAnsi="Franklin Gothic Medium"/>
          <w:sz w:val="22"/>
        </w:rPr>
        <w:t xml:space="preserve"> преми</w:t>
      </w:r>
      <w:r w:rsidR="003D4F10" w:rsidRPr="007A6BAE">
        <w:rPr>
          <w:rFonts w:ascii="Franklin Gothic Medium" w:hAnsi="Franklin Gothic Medium"/>
          <w:sz w:val="22"/>
        </w:rPr>
        <w:t>ю</w:t>
      </w:r>
      <w:r w:rsidRPr="007A6BAE">
        <w:rPr>
          <w:rFonts w:ascii="Franklin Gothic Medium" w:hAnsi="Franklin Gothic Medium"/>
          <w:sz w:val="22"/>
        </w:rPr>
        <w:t xml:space="preserve"> в размере и порядке, определяем</w:t>
      </w:r>
      <w:r w:rsidR="00AB4ABF" w:rsidRPr="007A6BAE">
        <w:rPr>
          <w:rFonts w:ascii="Franklin Gothic Medium" w:hAnsi="Franklin Gothic Medium"/>
          <w:sz w:val="22"/>
        </w:rPr>
        <w:t>ом</w:t>
      </w:r>
      <w:r w:rsidRPr="007A6BAE">
        <w:rPr>
          <w:rFonts w:ascii="Franklin Gothic Medium" w:hAnsi="Franklin Gothic Medium"/>
          <w:sz w:val="22"/>
        </w:rPr>
        <w:t xml:space="preserve"> договором страхования;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7.2.</w:t>
      </w:r>
      <w:r w:rsidR="005F5FF0" w:rsidRPr="007A6BAE">
        <w:rPr>
          <w:rFonts w:ascii="Franklin Gothic Medium" w:hAnsi="Franklin Gothic Medium"/>
          <w:sz w:val="22"/>
        </w:rPr>
        <w:t>4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DB3372" w:rsidRPr="007A6BAE">
        <w:rPr>
          <w:rFonts w:ascii="Franklin Gothic Medium" w:hAnsi="Franklin Gothic Medium"/>
          <w:sz w:val="22"/>
        </w:rPr>
        <w:t>п</w:t>
      </w:r>
      <w:r w:rsidRPr="007A6BAE">
        <w:rPr>
          <w:rFonts w:ascii="Franklin Gothic Medium" w:hAnsi="Franklin Gothic Medium"/>
          <w:sz w:val="22"/>
        </w:rPr>
        <w:t xml:space="preserve">ринимать необходимые меры для предотвращения </w:t>
      </w:r>
      <w:r w:rsidR="005F5FF0" w:rsidRPr="007A6BAE">
        <w:rPr>
          <w:rFonts w:ascii="Franklin Gothic Medium" w:hAnsi="Franklin Gothic Medium"/>
          <w:sz w:val="22"/>
        </w:rPr>
        <w:t xml:space="preserve">страховых случаев </w:t>
      </w:r>
      <w:r w:rsidRPr="007A6BAE">
        <w:rPr>
          <w:rFonts w:ascii="Franklin Gothic Medium" w:hAnsi="Franklin Gothic Medium"/>
          <w:sz w:val="22"/>
        </w:rPr>
        <w:t xml:space="preserve">и уменьшения </w:t>
      </w:r>
      <w:r w:rsidR="005F5FF0" w:rsidRPr="007A6BAE">
        <w:rPr>
          <w:rFonts w:ascii="Franklin Gothic Medium" w:hAnsi="Franklin Gothic Medium"/>
          <w:sz w:val="22"/>
        </w:rPr>
        <w:t>размера возможных убытков.</w:t>
      </w:r>
    </w:p>
    <w:p w:rsidR="00D422C4" w:rsidRPr="007A6BAE" w:rsidRDefault="00D422C4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7.2.5.</w:t>
      </w:r>
      <w:r w:rsidR="00FB55DA" w:rsidRPr="007A6BAE">
        <w:rPr>
          <w:rFonts w:ascii="Franklin Gothic Medium" w:hAnsi="Franklin Gothic Medium"/>
          <w:sz w:val="22"/>
        </w:rPr>
        <w:t xml:space="preserve"> незамедлительно, но в любом случае в срок не более </w:t>
      </w:r>
      <w:r w:rsidRPr="007A6BAE">
        <w:rPr>
          <w:rFonts w:ascii="Franklin Gothic Medium" w:hAnsi="Franklin Gothic Medium"/>
          <w:sz w:val="22"/>
        </w:rPr>
        <w:t>пяти</w:t>
      </w:r>
      <w:r w:rsidR="00FB55DA" w:rsidRPr="007A6BAE">
        <w:rPr>
          <w:rFonts w:ascii="Franklin Gothic Medium" w:hAnsi="Franklin Gothic Medium"/>
          <w:sz w:val="22"/>
        </w:rPr>
        <w:t xml:space="preserve"> рабочих дней, если иное не установлено договором страхования, любым доступным способом, сообщить Страховщику об обнаружении (наступлении) обстоятельств, имеющих признаки страхового случая, указав при этом всю известную информацию, а также предоставить документы, свидетельствующие об обстоятельствах, которые могут служить основанием для возникновения убытков у Страхователя</w:t>
      </w:r>
      <w:r w:rsidRPr="007A6BAE">
        <w:rPr>
          <w:rFonts w:ascii="Franklin Gothic Medium" w:hAnsi="Franklin Gothic Medium"/>
          <w:sz w:val="22"/>
        </w:rPr>
        <w:t>;</w:t>
      </w:r>
    </w:p>
    <w:p w:rsidR="005F5FF0" w:rsidRPr="007A6BAE" w:rsidRDefault="00D422C4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7.2.6. возвратить Страховщику полученное по договору страхования страховое возмещение, если обнаружится обстоятельство, которое по закону или настоящим Правилам лишает Страхователя права на возмещение.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</w:t>
      </w:r>
      <w:r w:rsidR="00D422C4" w:rsidRPr="007A6BAE">
        <w:rPr>
          <w:rFonts w:ascii="Franklin Gothic Medium" w:hAnsi="Franklin Gothic Medium"/>
          <w:sz w:val="22"/>
        </w:rPr>
        <w:t>2</w:t>
      </w:r>
      <w:r w:rsidRPr="007A6BAE">
        <w:rPr>
          <w:rFonts w:ascii="Franklin Gothic Medium" w:hAnsi="Franklin Gothic Medium"/>
          <w:sz w:val="22"/>
        </w:rPr>
        <w:t>.</w:t>
      </w:r>
      <w:r w:rsidR="00D422C4" w:rsidRPr="007A6BAE">
        <w:rPr>
          <w:rFonts w:ascii="Franklin Gothic Medium" w:hAnsi="Franklin Gothic Medium"/>
          <w:sz w:val="22"/>
        </w:rPr>
        <w:t>7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D422C4" w:rsidRPr="007A6BAE">
        <w:rPr>
          <w:rFonts w:ascii="Franklin Gothic Medium" w:hAnsi="Franklin Gothic Medium"/>
          <w:sz w:val="22"/>
        </w:rPr>
        <w:t xml:space="preserve">при наступлении события, имеющего признаки страхового случая, </w:t>
      </w:r>
      <w:r w:rsidRPr="007A6BAE">
        <w:rPr>
          <w:rFonts w:ascii="Franklin Gothic Medium" w:hAnsi="Franklin Gothic Medium"/>
          <w:sz w:val="22"/>
        </w:rPr>
        <w:t xml:space="preserve">незамедлительно заявить об этом в соответствующие </w:t>
      </w:r>
      <w:r w:rsidR="00891E2F" w:rsidRPr="007A6BAE">
        <w:rPr>
          <w:rFonts w:ascii="Franklin Gothic Medium" w:hAnsi="Franklin Gothic Medium"/>
          <w:sz w:val="22"/>
        </w:rPr>
        <w:t xml:space="preserve">компетентные </w:t>
      </w:r>
      <w:r w:rsidRPr="007A6BAE">
        <w:rPr>
          <w:rFonts w:ascii="Franklin Gothic Medium" w:hAnsi="Franklin Gothic Medium"/>
          <w:sz w:val="22"/>
        </w:rPr>
        <w:t>органы и получить от них документы</w:t>
      </w:r>
      <w:r w:rsidR="00603E1A" w:rsidRPr="007A6BAE">
        <w:rPr>
          <w:rFonts w:ascii="Franklin Gothic Medium" w:hAnsi="Franklin Gothic Medium"/>
          <w:sz w:val="22"/>
        </w:rPr>
        <w:t>,</w:t>
      </w:r>
      <w:r w:rsidR="00F269DD" w:rsidRPr="007A6BAE">
        <w:rPr>
          <w:rFonts w:ascii="Franklin Gothic Medium" w:hAnsi="Franklin Gothic Medium"/>
          <w:sz w:val="22"/>
        </w:rPr>
        <w:t xml:space="preserve"> подтвержд</w:t>
      </w:r>
      <w:r w:rsidR="00603E1A" w:rsidRPr="007A6BAE">
        <w:rPr>
          <w:rFonts w:ascii="Franklin Gothic Medium" w:hAnsi="Franklin Gothic Medium"/>
          <w:sz w:val="22"/>
        </w:rPr>
        <w:t xml:space="preserve">ающие </w:t>
      </w:r>
      <w:r w:rsidR="00F269DD" w:rsidRPr="007A6BAE">
        <w:rPr>
          <w:rFonts w:ascii="Franklin Gothic Medium" w:hAnsi="Franklin Gothic Medium"/>
          <w:sz w:val="22"/>
        </w:rPr>
        <w:t>факт</w:t>
      </w:r>
      <w:r w:rsidR="00603E1A" w:rsidRPr="007A6BAE">
        <w:rPr>
          <w:rFonts w:ascii="Franklin Gothic Medium" w:hAnsi="Franklin Gothic Medium"/>
          <w:sz w:val="22"/>
        </w:rPr>
        <w:t xml:space="preserve"> и</w:t>
      </w:r>
      <w:r w:rsidR="00F269DD" w:rsidRPr="007A6BAE">
        <w:rPr>
          <w:rFonts w:ascii="Franklin Gothic Medium" w:hAnsi="Franklin Gothic Medium"/>
          <w:sz w:val="22"/>
        </w:rPr>
        <w:t xml:space="preserve"> причин</w:t>
      </w:r>
      <w:r w:rsidR="00603E1A" w:rsidRPr="007A6BAE">
        <w:rPr>
          <w:rFonts w:ascii="Franklin Gothic Medium" w:hAnsi="Franklin Gothic Medium"/>
          <w:sz w:val="22"/>
        </w:rPr>
        <w:t>ы</w:t>
      </w:r>
      <w:r w:rsidR="00F269DD" w:rsidRPr="007A6BAE">
        <w:rPr>
          <w:rFonts w:ascii="Franklin Gothic Medium" w:hAnsi="Franklin Gothic Medium"/>
          <w:sz w:val="22"/>
        </w:rPr>
        <w:t xml:space="preserve"> </w:t>
      </w:r>
      <w:r w:rsidR="00603E1A" w:rsidRPr="007A6BAE">
        <w:rPr>
          <w:rFonts w:ascii="Franklin Gothic Medium" w:hAnsi="Franklin Gothic Medium"/>
          <w:sz w:val="22"/>
        </w:rPr>
        <w:t>события (если характер события предполагает такое обращение).</w:t>
      </w:r>
    </w:p>
    <w:p w:rsidR="00757178" w:rsidRPr="007A6BAE" w:rsidRDefault="004A1FA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7.3</w:t>
      </w:r>
      <w:r w:rsidR="00757178" w:rsidRPr="007A6BAE">
        <w:rPr>
          <w:rFonts w:ascii="Franklin Gothic Medium" w:hAnsi="Franklin Gothic Medium"/>
          <w:sz w:val="22"/>
        </w:rPr>
        <w:t>. Страховщик имеет право:</w:t>
      </w:r>
    </w:p>
    <w:p w:rsidR="00757178" w:rsidRPr="007A6BAE" w:rsidRDefault="004A1FA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7.3</w:t>
      </w:r>
      <w:r w:rsidR="00757178" w:rsidRPr="007A6BAE">
        <w:rPr>
          <w:rFonts w:ascii="Franklin Gothic Medium" w:hAnsi="Franklin Gothic Medium"/>
          <w:sz w:val="22"/>
        </w:rPr>
        <w:t xml:space="preserve">.1. </w:t>
      </w:r>
      <w:r w:rsidR="003D4F10" w:rsidRPr="007A6BAE">
        <w:rPr>
          <w:rFonts w:ascii="Franklin Gothic Medium" w:hAnsi="Franklin Gothic Medium"/>
          <w:sz w:val="22"/>
        </w:rPr>
        <w:t>п</w:t>
      </w:r>
      <w:r w:rsidR="00757178" w:rsidRPr="007A6BAE">
        <w:rPr>
          <w:rFonts w:ascii="Franklin Gothic Medium" w:hAnsi="Franklin Gothic Medium"/>
          <w:sz w:val="22"/>
        </w:rPr>
        <w:t>роверять</w:t>
      </w:r>
      <w:r w:rsidR="00064B77" w:rsidRPr="007A6BAE">
        <w:rPr>
          <w:rFonts w:ascii="Franklin Gothic Medium" w:hAnsi="Franklin Gothic Medium"/>
          <w:sz w:val="22"/>
        </w:rPr>
        <w:t xml:space="preserve"> </w:t>
      </w:r>
      <w:r w:rsidR="00757178" w:rsidRPr="007A6BAE">
        <w:rPr>
          <w:rFonts w:ascii="Franklin Gothic Medium" w:hAnsi="Franklin Gothic Medium"/>
          <w:sz w:val="22"/>
        </w:rPr>
        <w:t>достоверность</w:t>
      </w:r>
      <w:r w:rsidR="00064B77" w:rsidRPr="007A6BAE">
        <w:rPr>
          <w:rFonts w:ascii="Franklin Gothic Medium" w:hAnsi="Franklin Gothic Medium"/>
          <w:sz w:val="22"/>
        </w:rPr>
        <w:t xml:space="preserve"> </w:t>
      </w:r>
      <w:r w:rsidR="00757178" w:rsidRPr="007A6BAE">
        <w:rPr>
          <w:rFonts w:ascii="Franklin Gothic Medium" w:hAnsi="Franklin Gothic Medium"/>
          <w:sz w:val="22"/>
        </w:rPr>
        <w:t>представленных Страхователем документов и информации об объекте страхования;</w:t>
      </w:r>
    </w:p>
    <w:p w:rsidR="00757178" w:rsidRPr="007A6BAE" w:rsidRDefault="004A1FA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7.3</w:t>
      </w:r>
      <w:r w:rsidR="00757178" w:rsidRPr="007A6BAE">
        <w:rPr>
          <w:rFonts w:ascii="Franklin Gothic Medium" w:hAnsi="Franklin Gothic Medium"/>
          <w:sz w:val="22"/>
        </w:rPr>
        <w:t xml:space="preserve">.2. </w:t>
      </w:r>
      <w:r w:rsidR="003D4F10" w:rsidRPr="007A6BAE">
        <w:rPr>
          <w:rFonts w:ascii="Franklin Gothic Medium" w:hAnsi="Franklin Gothic Medium"/>
          <w:sz w:val="22"/>
        </w:rPr>
        <w:t>с</w:t>
      </w:r>
      <w:r w:rsidR="00757178" w:rsidRPr="007A6BAE">
        <w:rPr>
          <w:rFonts w:ascii="Franklin Gothic Medium" w:hAnsi="Franklin Gothic Medium"/>
          <w:sz w:val="22"/>
        </w:rPr>
        <w:t>амостоятельно выяснять причины и обстоятельства страхового случая;</w:t>
      </w:r>
    </w:p>
    <w:p w:rsidR="00757178" w:rsidRPr="007A6BAE" w:rsidRDefault="004A1FA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7.3.3. отказаться от договора страхования в одностороннем порядке в случае просрочки исполнения Страхователем обязанности по уплате очередного взноса (при уплате страховой премии в рассрочку) более чем на 10 рабочих дней.</w:t>
      </w:r>
    </w:p>
    <w:p w:rsidR="00757178" w:rsidRPr="007A6BAE" w:rsidRDefault="004A1FA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7.4</w:t>
      </w:r>
      <w:r w:rsidR="00757178" w:rsidRPr="007A6BAE">
        <w:rPr>
          <w:rFonts w:ascii="Franklin Gothic Medium" w:hAnsi="Franklin Gothic Medium"/>
          <w:sz w:val="22"/>
        </w:rPr>
        <w:t>. Страховщик обязан:</w:t>
      </w:r>
    </w:p>
    <w:p w:rsidR="00C03CDE" w:rsidRPr="007A6BAE" w:rsidRDefault="004A1FA8" w:rsidP="00C03CDE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7.4</w:t>
      </w:r>
      <w:r w:rsidR="00757178" w:rsidRPr="007A6BAE">
        <w:rPr>
          <w:rFonts w:ascii="Franklin Gothic Medium" w:hAnsi="Franklin Gothic Medium"/>
          <w:sz w:val="22"/>
        </w:rPr>
        <w:t xml:space="preserve">.1. </w:t>
      </w:r>
      <w:r w:rsidR="00C03CDE" w:rsidRPr="007A6BAE">
        <w:rPr>
          <w:rFonts w:ascii="Franklin Gothic Medium" w:hAnsi="Franklin Gothic Medium"/>
          <w:sz w:val="22"/>
        </w:rPr>
        <w:t xml:space="preserve">в течение срока, определенного договором страхования, после </w:t>
      </w:r>
      <w:r w:rsidR="00BB0F09" w:rsidRPr="007A6BAE">
        <w:rPr>
          <w:rFonts w:ascii="Franklin Gothic Medium" w:hAnsi="Franklin Gothic Medium"/>
          <w:sz w:val="22"/>
        </w:rPr>
        <w:t xml:space="preserve">получения заявления Страхователя и </w:t>
      </w:r>
      <w:r w:rsidR="00C03CDE" w:rsidRPr="007A6BAE">
        <w:rPr>
          <w:rFonts w:ascii="Franklin Gothic Medium" w:hAnsi="Franklin Gothic Medium"/>
          <w:sz w:val="22"/>
        </w:rPr>
        <w:t>всех необходимых документов, составить акт о страховом случае (при признании события страховым случаем) и выплатить страховое возмещение;</w:t>
      </w:r>
    </w:p>
    <w:p w:rsidR="00D06F0E" w:rsidRPr="007A6BAE" w:rsidRDefault="004A1FA8" w:rsidP="00D06F0E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z w:val="22"/>
        </w:rPr>
        <w:t>7.4</w:t>
      </w:r>
      <w:r w:rsidR="00757178" w:rsidRPr="007A6BAE">
        <w:rPr>
          <w:rFonts w:ascii="Franklin Gothic Medium" w:hAnsi="Franklin Gothic Medium"/>
          <w:sz w:val="22"/>
        </w:rPr>
        <w:t>.</w:t>
      </w:r>
      <w:r w:rsidR="00CF0AD2" w:rsidRPr="007A6BAE">
        <w:rPr>
          <w:rFonts w:ascii="Franklin Gothic Medium" w:hAnsi="Franklin Gothic Medium"/>
          <w:sz w:val="22"/>
        </w:rPr>
        <w:t>2</w:t>
      </w:r>
      <w:r w:rsidR="00757178" w:rsidRPr="007A6BAE">
        <w:rPr>
          <w:rFonts w:ascii="Franklin Gothic Medium" w:hAnsi="Franklin Gothic Medium"/>
          <w:sz w:val="22"/>
        </w:rPr>
        <w:t xml:space="preserve">. </w:t>
      </w:r>
      <w:r w:rsidR="00D06F0E" w:rsidRPr="007A6BAE">
        <w:rPr>
          <w:rFonts w:ascii="Franklin Gothic Medium" w:hAnsi="Franklin Gothic Medium"/>
          <w:snapToGrid w:val="0"/>
          <w:sz w:val="22"/>
        </w:rPr>
        <w:t>в случае непризнания события, по которому было обращение за страховой выплатой, страховым случаем, а также в случае отказа в выплате страхового возмещения, известить об этом Страхователя</w:t>
      </w:r>
      <w:r w:rsidR="00CF0AD2" w:rsidRPr="007A6BAE">
        <w:rPr>
          <w:rFonts w:ascii="Franklin Gothic Medium" w:hAnsi="Franklin Gothic Medium"/>
          <w:snapToGrid w:val="0"/>
          <w:sz w:val="22"/>
        </w:rPr>
        <w:t xml:space="preserve"> </w:t>
      </w:r>
      <w:r w:rsidR="00D06F0E" w:rsidRPr="007A6BAE">
        <w:rPr>
          <w:rFonts w:ascii="Franklin Gothic Medium" w:hAnsi="Franklin Gothic Medium"/>
          <w:snapToGrid w:val="0"/>
          <w:sz w:val="22"/>
        </w:rPr>
        <w:t xml:space="preserve">в письменной форме с мотивированным обоснованием принятого решения в течение </w:t>
      </w:r>
      <w:r w:rsidR="00CF0AD2" w:rsidRPr="007A6BAE">
        <w:rPr>
          <w:rFonts w:ascii="Franklin Gothic Medium" w:hAnsi="Franklin Gothic Medium"/>
          <w:snapToGrid w:val="0"/>
          <w:sz w:val="22"/>
        </w:rPr>
        <w:t>сроков, установленных для выплаты страхового возмещения</w:t>
      </w:r>
      <w:r w:rsidR="00D06F0E" w:rsidRPr="007A6BAE">
        <w:rPr>
          <w:rFonts w:ascii="Franklin Gothic Medium" w:hAnsi="Franklin Gothic Medium"/>
          <w:snapToGrid w:val="0"/>
          <w:sz w:val="22"/>
        </w:rPr>
        <w:t>;</w:t>
      </w:r>
    </w:p>
    <w:p w:rsidR="00757178" w:rsidRPr="007A6BAE" w:rsidRDefault="004A1FA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7.4</w:t>
      </w:r>
      <w:r w:rsidR="00757178" w:rsidRPr="007A6BAE">
        <w:rPr>
          <w:rFonts w:ascii="Franklin Gothic Medium" w:hAnsi="Franklin Gothic Medium"/>
          <w:sz w:val="22"/>
        </w:rPr>
        <w:t>.</w:t>
      </w:r>
      <w:r w:rsidR="00CF0AD2" w:rsidRPr="007A6BAE">
        <w:rPr>
          <w:rFonts w:ascii="Franklin Gothic Medium" w:hAnsi="Franklin Gothic Medium"/>
          <w:sz w:val="22"/>
        </w:rPr>
        <w:t>3</w:t>
      </w:r>
      <w:r w:rsidR="00757178" w:rsidRPr="007A6BAE">
        <w:rPr>
          <w:rFonts w:ascii="Franklin Gothic Medium" w:hAnsi="Franklin Gothic Medium"/>
          <w:sz w:val="22"/>
        </w:rPr>
        <w:t xml:space="preserve">. </w:t>
      </w:r>
      <w:r w:rsidR="007F469A" w:rsidRPr="007A6BAE">
        <w:rPr>
          <w:rFonts w:ascii="Franklin Gothic Medium" w:hAnsi="Franklin Gothic Medium"/>
          <w:sz w:val="22"/>
        </w:rPr>
        <w:t>н</w:t>
      </w:r>
      <w:r w:rsidR="00757178" w:rsidRPr="007A6BAE">
        <w:rPr>
          <w:rFonts w:ascii="Franklin Gothic Medium" w:hAnsi="Franklin Gothic Medium"/>
          <w:sz w:val="22"/>
        </w:rPr>
        <w:t>е разглашать сведения о Страхователе и</w:t>
      </w:r>
      <w:r w:rsidR="003D4F10" w:rsidRPr="007A6BAE">
        <w:rPr>
          <w:rFonts w:ascii="Franklin Gothic Medium" w:hAnsi="Franklin Gothic Medium"/>
          <w:sz w:val="22"/>
        </w:rPr>
        <w:t xml:space="preserve"> </w:t>
      </w:r>
      <w:r w:rsidR="00757178" w:rsidRPr="007A6BAE">
        <w:rPr>
          <w:rFonts w:ascii="Franklin Gothic Medium" w:hAnsi="Franklin Gothic Medium"/>
          <w:sz w:val="22"/>
        </w:rPr>
        <w:t>его</w:t>
      </w:r>
      <w:r w:rsidR="003D4F10" w:rsidRPr="007A6BAE">
        <w:rPr>
          <w:rFonts w:ascii="Franklin Gothic Medium" w:hAnsi="Franklin Gothic Medium"/>
          <w:sz w:val="22"/>
        </w:rPr>
        <w:t xml:space="preserve"> </w:t>
      </w:r>
      <w:r w:rsidR="00757178" w:rsidRPr="007A6BAE">
        <w:rPr>
          <w:rFonts w:ascii="Franklin Gothic Medium" w:hAnsi="Franklin Gothic Medium"/>
          <w:sz w:val="22"/>
        </w:rPr>
        <w:t>имущественном положении, за исключением случаев, предусмотренных законодательством.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7.</w:t>
      </w:r>
      <w:r w:rsidR="00CF0AD2" w:rsidRPr="007A6BAE">
        <w:rPr>
          <w:rFonts w:ascii="Franklin Gothic Medium" w:hAnsi="Franklin Gothic Medium"/>
          <w:sz w:val="22"/>
        </w:rPr>
        <w:t>5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7F469A" w:rsidRPr="007A6BAE">
        <w:rPr>
          <w:rFonts w:ascii="Franklin Gothic Medium" w:hAnsi="Franklin Gothic Medium"/>
          <w:sz w:val="22"/>
        </w:rPr>
        <w:t xml:space="preserve">Договором страхования могут </w:t>
      </w:r>
      <w:r w:rsidR="00393877" w:rsidRPr="007A6BAE">
        <w:rPr>
          <w:rFonts w:ascii="Franklin Gothic Medium" w:hAnsi="Franklin Gothic Medium"/>
          <w:sz w:val="22"/>
        </w:rPr>
        <w:t xml:space="preserve">быть </w:t>
      </w:r>
      <w:r w:rsidR="007F469A" w:rsidRPr="007A6BAE">
        <w:rPr>
          <w:rFonts w:ascii="Franklin Gothic Medium" w:hAnsi="Franklin Gothic Medium"/>
          <w:sz w:val="22"/>
        </w:rPr>
        <w:t xml:space="preserve">предусмотрены и </w:t>
      </w:r>
      <w:proofErr w:type="gramStart"/>
      <w:r w:rsidR="007F469A" w:rsidRPr="007A6BAE">
        <w:rPr>
          <w:rFonts w:ascii="Franklin Gothic Medium" w:hAnsi="Franklin Gothic Medium"/>
          <w:sz w:val="22"/>
        </w:rPr>
        <w:t>иные права</w:t>
      </w:r>
      <w:proofErr w:type="gramEnd"/>
      <w:r w:rsidR="007F469A" w:rsidRPr="007A6BAE">
        <w:rPr>
          <w:rFonts w:ascii="Franklin Gothic Medium" w:hAnsi="Franklin Gothic Medium"/>
          <w:sz w:val="22"/>
        </w:rPr>
        <w:t xml:space="preserve"> и обязанности сторон.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 xml:space="preserve">8. ОПРЕДЕЛЕНИЕ РАЗМЕРА СТРАХОВОГО ВОЗМЕЩЕНИЯ </w:t>
      </w: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b/>
          <w:sz w:val="22"/>
        </w:rPr>
        <w:t>И ПОРЯДОК ЕГО ВЫПЛАТЫ</w:t>
      </w:r>
      <w:r w:rsidRPr="007A6BAE">
        <w:rPr>
          <w:rFonts w:ascii="Franklin Gothic Medium" w:hAnsi="Franklin Gothic Medium"/>
          <w:sz w:val="22"/>
        </w:rPr>
        <w:t xml:space="preserve"> </w:t>
      </w:r>
    </w:p>
    <w:p w:rsidR="0059593D" w:rsidRPr="007A6BAE" w:rsidRDefault="0059593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8.1. Выплата страхового возмещения осуществляется Страхователю в течение 20 рабочих дней после предоставления всех документов, необходимых для выплаты страхового возмещения.</w:t>
      </w:r>
    </w:p>
    <w:p w:rsidR="0059593D" w:rsidRPr="007A6BAE" w:rsidRDefault="0059593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 Необходимыми для выплаты страхового возмещения документами являются:</w:t>
      </w:r>
    </w:p>
    <w:p w:rsidR="0059593D" w:rsidRPr="007A6BAE" w:rsidRDefault="0059593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8.2.1. заявление по установленной Страховщиком форме;</w:t>
      </w:r>
    </w:p>
    <w:p w:rsidR="0059593D" w:rsidRPr="007A6BAE" w:rsidRDefault="0059593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8.2.2. договор (контракт), являющийся основанием для возникновения гарантийных (сервисных) обязательств Страхователя</w:t>
      </w:r>
      <w:r w:rsidR="007A63F4" w:rsidRPr="007A6BAE">
        <w:rPr>
          <w:rFonts w:ascii="Franklin Gothic Medium" w:hAnsi="Franklin Gothic Medium"/>
          <w:sz w:val="22"/>
        </w:rPr>
        <w:t>, и документы, подтверждающие осуществление клиентами Страхователя оплаты по такому договору</w:t>
      </w:r>
      <w:r w:rsidRPr="007A6BAE">
        <w:rPr>
          <w:rFonts w:ascii="Franklin Gothic Medium" w:hAnsi="Franklin Gothic Medium"/>
          <w:sz w:val="22"/>
        </w:rPr>
        <w:t>;</w:t>
      </w:r>
    </w:p>
    <w:p w:rsidR="0059593D" w:rsidRPr="007A6BAE" w:rsidRDefault="0059593D" w:rsidP="007A63F4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8.2.3. документы, подтверждающие </w:t>
      </w:r>
      <w:r w:rsidR="007A63F4" w:rsidRPr="007A6BAE">
        <w:rPr>
          <w:rFonts w:ascii="Franklin Gothic Medium" w:hAnsi="Franklin Gothic Medium"/>
          <w:sz w:val="22"/>
        </w:rPr>
        <w:t>права клиентов Страхователя на Товар, в отношении которого Страхователем приняты на себя гарантийные (сервисные) обязательства;</w:t>
      </w:r>
    </w:p>
    <w:p w:rsidR="00534367" w:rsidRPr="007A6BAE" w:rsidRDefault="00534367" w:rsidP="00534367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8.2.4. документы, подтверждающие </w:t>
      </w:r>
      <w:r w:rsidR="0011303F" w:rsidRPr="007A6BAE">
        <w:rPr>
          <w:rFonts w:ascii="Franklin Gothic Medium" w:hAnsi="Franklin Gothic Medium"/>
          <w:sz w:val="22"/>
        </w:rPr>
        <w:t xml:space="preserve">осуществление и </w:t>
      </w:r>
      <w:r w:rsidRPr="007A6BAE">
        <w:rPr>
          <w:rFonts w:ascii="Franklin Gothic Medium" w:hAnsi="Franklin Gothic Medium"/>
          <w:sz w:val="22"/>
        </w:rPr>
        <w:t xml:space="preserve">оплату работ </w:t>
      </w:r>
      <w:r w:rsidR="002B37AD" w:rsidRPr="007A6BAE">
        <w:rPr>
          <w:rFonts w:ascii="Franklin Gothic Medium" w:hAnsi="Franklin Gothic Medium"/>
          <w:sz w:val="22"/>
        </w:rPr>
        <w:t>сервисных</w:t>
      </w:r>
      <w:r w:rsidR="0011303F" w:rsidRPr="007A6BAE">
        <w:rPr>
          <w:rFonts w:ascii="Franklin Gothic Medium" w:hAnsi="Franklin Gothic Medium"/>
          <w:sz w:val="22"/>
        </w:rPr>
        <w:t xml:space="preserve"> организаций </w:t>
      </w:r>
      <w:r w:rsidRPr="007A6BAE">
        <w:rPr>
          <w:rFonts w:ascii="Franklin Gothic Medium" w:hAnsi="Franklin Gothic Medium"/>
          <w:sz w:val="22"/>
        </w:rPr>
        <w:t xml:space="preserve">по проведению планового технического обслуживания </w:t>
      </w:r>
      <w:r w:rsidR="0011303F" w:rsidRPr="007A6BAE">
        <w:rPr>
          <w:rFonts w:ascii="Franklin Gothic Medium" w:hAnsi="Franklin Gothic Medium"/>
          <w:sz w:val="22"/>
        </w:rPr>
        <w:t>Товара</w:t>
      </w:r>
      <w:r w:rsidRPr="007A6BAE">
        <w:rPr>
          <w:rFonts w:ascii="Franklin Gothic Medium" w:hAnsi="Franklin Gothic Medium"/>
          <w:sz w:val="22"/>
        </w:rPr>
        <w:t>;</w:t>
      </w:r>
    </w:p>
    <w:p w:rsidR="00534367" w:rsidRPr="007A6BAE" w:rsidRDefault="00534367" w:rsidP="00534367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</w:t>
      </w:r>
      <w:r w:rsidR="002B37AD" w:rsidRPr="007A6BAE">
        <w:rPr>
          <w:rFonts w:ascii="Franklin Gothic Medium" w:hAnsi="Franklin Gothic Medium"/>
          <w:sz w:val="22"/>
        </w:rPr>
        <w:t>5</w:t>
      </w:r>
      <w:r w:rsidRPr="007A6BAE">
        <w:rPr>
          <w:rFonts w:ascii="Franklin Gothic Medium" w:hAnsi="Franklin Gothic Medium"/>
          <w:sz w:val="22"/>
        </w:rPr>
        <w:t xml:space="preserve">. выданные </w:t>
      </w:r>
      <w:r w:rsidR="0011303F" w:rsidRPr="007A6BAE">
        <w:rPr>
          <w:rFonts w:ascii="Franklin Gothic Medium" w:hAnsi="Franklin Gothic Medium"/>
          <w:sz w:val="22"/>
        </w:rPr>
        <w:t>сервисной организацией (</w:t>
      </w:r>
      <w:r w:rsidRPr="007A6BAE">
        <w:rPr>
          <w:rFonts w:ascii="Franklin Gothic Medium" w:hAnsi="Franklin Gothic Medium"/>
          <w:sz w:val="22"/>
        </w:rPr>
        <w:t>станцией технического обслуживания</w:t>
      </w:r>
      <w:r w:rsidR="0011303F" w:rsidRPr="007A6BAE">
        <w:rPr>
          <w:rFonts w:ascii="Franklin Gothic Medium" w:hAnsi="Franklin Gothic Medium"/>
          <w:sz w:val="22"/>
        </w:rPr>
        <w:t xml:space="preserve">, сервисным центром и т.п.) </w:t>
      </w:r>
      <w:r w:rsidRPr="007A6BAE">
        <w:rPr>
          <w:rFonts w:ascii="Franklin Gothic Medium" w:hAnsi="Franklin Gothic Medium"/>
          <w:sz w:val="22"/>
        </w:rPr>
        <w:t xml:space="preserve">документы (экспертное заключение, </w:t>
      </w:r>
      <w:r w:rsidR="0011303F" w:rsidRPr="007A6BAE">
        <w:rPr>
          <w:rFonts w:ascii="Franklin Gothic Medium" w:hAnsi="Franklin Gothic Medium"/>
          <w:sz w:val="22"/>
        </w:rPr>
        <w:t xml:space="preserve">акт </w:t>
      </w:r>
      <w:r w:rsidRPr="007A6BAE">
        <w:rPr>
          <w:rFonts w:ascii="Franklin Gothic Medium" w:hAnsi="Franklin Gothic Medium"/>
          <w:sz w:val="22"/>
        </w:rPr>
        <w:t>оценк</w:t>
      </w:r>
      <w:r w:rsidR="0011303F" w:rsidRPr="007A6BAE">
        <w:rPr>
          <w:rFonts w:ascii="Franklin Gothic Medium" w:hAnsi="Franklin Gothic Medium"/>
          <w:sz w:val="22"/>
        </w:rPr>
        <w:t>и</w:t>
      </w:r>
      <w:r w:rsidRPr="007A6BAE">
        <w:rPr>
          <w:rFonts w:ascii="Franklin Gothic Medium" w:hAnsi="Franklin Gothic Medium"/>
          <w:sz w:val="22"/>
        </w:rPr>
        <w:t>, диагностический протокол и т.п.) с указанием факта</w:t>
      </w:r>
      <w:r w:rsidR="0011303F" w:rsidRPr="007A6BAE">
        <w:rPr>
          <w:rFonts w:ascii="Franklin Gothic Medium" w:hAnsi="Franklin Gothic Medium"/>
          <w:sz w:val="22"/>
        </w:rPr>
        <w:t xml:space="preserve"> и</w:t>
      </w:r>
      <w:r w:rsidRPr="007A6BAE">
        <w:rPr>
          <w:rFonts w:ascii="Franklin Gothic Medium" w:hAnsi="Franklin Gothic Medium"/>
          <w:sz w:val="22"/>
        </w:rPr>
        <w:t xml:space="preserve"> причин выявленных </w:t>
      </w:r>
      <w:r w:rsidR="0011303F" w:rsidRPr="007A6BAE">
        <w:rPr>
          <w:rFonts w:ascii="Franklin Gothic Medium" w:hAnsi="Franklin Gothic Medium"/>
          <w:sz w:val="22"/>
        </w:rPr>
        <w:t>неисправностей (</w:t>
      </w:r>
      <w:r w:rsidRPr="007A6BAE">
        <w:rPr>
          <w:rFonts w:ascii="Franklin Gothic Medium" w:hAnsi="Franklin Gothic Medium"/>
          <w:sz w:val="22"/>
        </w:rPr>
        <w:t>поломок</w:t>
      </w:r>
      <w:r w:rsidR="0011303F" w:rsidRPr="007A6BAE">
        <w:rPr>
          <w:rFonts w:ascii="Franklin Gothic Medium" w:hAnsi="Franklin Gothic Medium"/>
          <w:sz w:val="22"/>
        </w:rPr>
        <w:t>)</w:t>
      </w:r>
      <w:r w:rsidRPr="007A6BAE">
        <w:rPr>
          <w:rFonts w:ascii="Franklin Gothic Medium" w:hAnsi="Franklin Gothic Medium"/>
          <w:sz w:val="22"/>
        </w:rPr>
        <w:t xml:space="preserve"> </w:t>
      </w:r>
      <w:r w:rsidR="0011303F" w:rsidRPr="007A6BAE">
        <w:rPr>
          <w:rFonts w:ascii="Franklin Gothic Medium" w:hAnsi="Franklin Gothic Medium"/>
          <w:sz w:val="22"/>
        </w:rPr>
        <w:t>Товара</w:t>
      </w:r>
      <w:r w:rsidRPr="007A6BAE">
        <w:rPr>
          <w:rFonts w:ascii="Franklin Gothic Medium" w:hAnsi="Franklin Gothic Medium"/>
          <w:sz w:val="22"/>
        </w:rPr>
        <w:t xml:space="preserve">, </w:t>
      </w:r>
      <w:r w:rsidR="0011303F" w:rsidRPr="007A6BAE">
        <w:rPr>
          <w:rFonts w:ascii="Franklin Gothic Medium" w:hAnsi="Franklin Gothic Medium"/>
          <w:sz w:val="22"/>
        </w:rPr>
        <w:t>в отношении которого у Страхователя возникли гарантийные (сервисные) обязательства</w:t>
      </w:r>
      <w:r w:rsidRPr="007A6BAE">
        <w:rPr>
          <w:rFonts w:ascii="Franklin Gothic Medium" w:hAnsi="Franklin Gothic Medium"/>
          <w:sz w:val="22"/>
        </w:rPr>
        <w:t>, а также размера расходов, необходимых на их устранение;</w:t>
      </w:r>
    </w:p>
    <w:p w:rsidR="00534367" w:rsidRPr="007A6BAE" w:rsidRDefault="00534367" w:rsidP="00534367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</w:t>
      </w:r>
      <w:r w:rsidR="002B37AD" w:rsidRPr="007A6BAE">
        <w:rPr>
          <w:rFonts w:ascii="Franklin Gothic Medium" w:hAnsi="Franklin Gothic Medium"/>
          <w:sz w:val="22"/>
        </w:rPr>
        <w:t>6</w:t>
      </w:r>
      <w:r w:rsidRPr="007A6BAE">
        <w:rPr>
          <w:rFonts w:ascii="Franklin Gothic Medium" w:hAnsi="Franklin Gothic Medium"/>
          <w:sz w:val="22"/>
        </w:rPr>
        <w:t xml:space="preserve">. документы, выданные </w:t>
      </w:r>
      <w:r w:rsidR="002B37AD" w:rsidRPr="007A6BAE">
        <w:rPr>
          <w:rFonts w:ascii="Franklin Gothic Medium" w:hAnsi="Franklin Gothic Medium"/>
          <w:sz w:val="22"/>
        </w:rPr>
        <w:t>сервисной организацией</w:t>
      </w:r>
      <w:r w:rsidRPr="007A6BAE">
        <w:rPr>
          <w:rFonts w:ascii="Franklin Gothic Medium" w:hAnsi="Franklin Gothic Medium"/>
          <w:sz w:val="22"/>
        </w:rPr>
        <w:t>, подтверждающие факт выполнения работ по устранению поломок (неисправностей) Т</w:t>
      </w:r>
      <w:r w:rsidR="002B37AD" w:rsidRPr="007A6BAE">
        <w:rPr>
          <w:rFonts w:ascii="Franklin Gothic Medium" w:hAnsi="Franklin Gothic Medium"/>
          <w:sz w:val="22"/>
        </w:rPr>
        <w:t>овара</w:t>
      </w:r>
      <w:r w:rsidRPr="007A6BAE">
        <w:rPr>
          <w:rFonts w:ascii="Franklin Gothic Medium" w:hAnsi="Franklin Gothic Medium"/>
          <w:sz w:val="22"/>
        </w:rPr>
        <w:t>, обязательства по оплате которых лежат на Страхователе;</w:t>
      </w:r>
    </w:p>
    <w:p w:rsidR="00534367" w:rsidRPr="007A6BAE" w:rsidRDefault="00534367" w:rsidP="00534367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</w:t>
      </w:r>
      <w:r w:rsidR="002B37AD" w:rsidRPr="007A6BAE">
        <w:rPr>
          <w:rFonts w:ascii="Franklin Gothic Medium" w:hAnsi="Franklin Gothic Medium"/>
          <w:sz w:val="22"/>
        </w:rPr>
        <w:t>7</w:t>
      </w:r>
      <w:r w:rsidRPr="007A6BAE">
        <w:rPr>
          <w:rFonts w:ascii="Franklin Gothic Medium" w:hAnsi="Franklin Gothic Medium"/>
          <w:sz w:val="22"/>
        </w:rPr>
        <w:t xml:space="preserve">. документы, подтверждающие перечисление Страхователем денежных средств </w:t>
      </w:r>
      <w:r w:rsidR="002B37AD" w:rsidRPr="007A6BAE">
        <w:rPr>
          <w:rFonts w:ascii="Franklin Gothic Medium" w:hAnsi="Franklin Gothic Medium"/>
          <w:sz w:val="22"/>
        </w:rPr>
        <w:t>в сервисную организацию</w:t>
      </w:r>
      <w:r w:rsidRPr="007A6BAE">
        <w:rPr>
          <w:rFonts w:ascii="Franklin Gothic Medium" w:hAnsi="Franklin Gothic Medium"/>
          <w:sz w:val="22"/>
        </w:rPr>
        <w:t xml:space="preserve"> в счет оплаты работ по устранению </w:t>
      </w:r>
      <w:r w:rsidR="002B37AD" w:rsidRPr="007A6BAE">
        <w:rPr>
          <w:rFonts w:ascii="Franklin Gothic Medium" w:hAnsi="Franklin Gothic Medium"/>
          <w:sz w:val="22"/>
        </w:rPr>
        <w:t>поломок (неисправностей) Товара</w:t>
      </w:r>
      <w:r w:rsidRPr="007A6BAE">
        <w:rPr>
          <w:rFonts w:ascii="Franklin Gothic Medium" w:hAnsi="Franklin Gothic Medium"/>
          <w:sz w:val="22"/>
        </w:rPr>
        <w:t xml:space="preserve"> в рамках исполнения </w:t>
      </w:r>
      <w:r w:rsidR="002B37AD" w:rsidRPr="007A6BAE">
        <w:rPr>
          <w:rFonts w:ascii="Franklin Gothic Medium" w:hAnsi="Franklin Gothic Medium"/>
          <w:sz w:val="22"/>
        </w:rPr>
        <w:t xml:space="preserve">гарантийных (сервисных) </w:t>
      </w:r>
      <w:r w:rsidRPr="007A6BAE">
        <w:rPr>
          <w:rFonts w:ascii="Franklin Gothic Medium" w:hAnsi="Franklin Gothic Medium"/>
          <w:sz w:val="22"/>
        </w:rPr>
        <w:t>обязательств;</w:t>
      </w:r>
    </w:p>
    <w:p w:rsidR="00534367" w:rsidRPr="007A6BAE" w:rsidRDefault="00534367" w:rsidP="00534367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8.2.8. сведения о банковских реквизитах для получения страхового возмещения;</w:t>
      </w:r>
    </w:p>
    <w:p w:rsidR="00534367" w:rsidRPr="007A6BAE" w:rsidRDefault="00534367" w:rsidP="00534367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8.2.</w:t>
      </w:r>
      <w:r w:rsidR="002B37AD" w:rsidRPr="007A6BAE">
        <w:rPr>
          <w:rFonts w:ascii="Franklin Gothic Medium" w:hAnsi="Franklin Gothic Medium"/>
          <w:sz w:val="22"/>
        </w:rPr>
        <w:t>9</w:t>
      </w:r>
      <w:r w:rsidRPr="007A6BAE">
        <w:rPr>
          <w:rFonts w:ascii="Franklin Gothic Medium" w:hAnsi="Franklin Gothic Medium"/>
          <w:sz w:val="22"/>
        </w:rPr>
        <w:t>. документы, удостоверяющие личность и полномочия представителя Страхователя, если Страхователь ведет свои дела через представителя.</w:t>
      </w:r>
    </w:p>
    <w:p w:rsidR="006845B8" w:rsidRPr="007A6BAE" w:rsidRDefault="006845B8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8.3. Необходимые для выплаты страхового возмещения документы представляются Страховщику на русском языке либо с переводом на русский язык. Документы, выданные (оформленные) зарубежными органами власти принимаются к рассмотрению при условии признания их легализации согласно применимым правилам (при наличии </w:t>
      </w:r>
      <w:proofErr w:type="spellStart"/>
      <w:r w:rsidRPr="007A6BAE">
        <w:rPr>
          <w:rFonts w:ascii="Franklin Gothic Medium" w:hAnsi="Franklin Gothic Medium"/>
          <w:sz w:val="22"/>
        </w:rPr>
        <w:t>апостиля</w:t>
      </w:r>
      <w:proofErr w:type="spellEnd"/>
      <w:r w:rsidRPr="007A6BAE">
        <w:rPr>
          <w:rFonts w:ascii="Franklin Gothic Medium" w:hAnsi="Franklin Gothic Medium"/>
          <w:sz w:val="22"/>
        </w:rPr>
        <w:t>, консульской легализации и т.д.).</w:t>
      </w:r>
    </w:p>
    <w:p w:rsidR="00225EBD" w:rsidRPr="007A6BAE" w:rsidRDefault="00225EBD" w:rsidP="00225EB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8.4. Срок рассмотрения страховщиком представленных документов увеличивается:</w:t>
      </w:r>
    </w:p>
    <w:p w:rsidR="00225EBD" w:rsidRPr="007A6BAE" w:rsidRDefault="00225EBD" w:rsidP="00225EB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8.4.1. на 30 календарных дней – при принятии Страховщиком решения необходимости проведения дополнительной проверки обстоятельств страхового случая;</w:t>
      </w:r>
    </w:p>
    <w:p w:rsidR="00225EBD" w:rsidRPr="007A6BAE" w:rsidRDefault="00225EBD" w:rsidP="00225EB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8.4.2. до вступления в силу приговора суда, окончания предварительного расследования или приостановления производства по уголовному делу, если компетентными органами возбуждено уголовное дело и ведется расследование обстоятельств, приведших к причинению вреда третьим лицам.</w:t>
      </w:r>
    </w:p>
    <w:p w:rsidR="00225EBD" w:rsidRPr="007A6BAE" w:rsidRDefault="008D6D94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</w:t>
      </w:r>
      <w:r w:rsidR="00225EBD" w:rsidRPr="007A6BAE">
        <w:rPr>
          <w:rFonts w:ascii="Franklin Gothic Medium" w:hAnsi="Franklin Gothic Medium"/>
          <w:sz w:val="22"/>
        </w:rPr>
        <w:t>5</w:t>
      </w:r>
      <w:r w:rsidRPr="007A6BAE">
        <w:rPr>
          <w:rFonts w:ascii="Franklin Gothic Medium" w:hAnsi="Franklin Gothic Medium"/>
          <w:sz w:val="22"/>
        </w:rPr>
        <w:t xml:space="preserve">. Страховое возмещение выплачивается в размере убытков (расходов) понесенных Страхователем </w:t>
      </w:r>
      <w:r w:rsidR="005F7639" w:rsidRPr="007A6BAE">
        <w:rPr>
          <w:rFonts w:ascii="Franklin Gothic Medium" w:hAnsi="Franklin Gothic Medium"/>
          <w:sz w:val="22"/>
        </w:rPr>
        <w:t xml:space="preserve">в целях устранения неисправностей (поломок) и/или замене товаров Товара, </w:t>
      </w:r>
      <w:r w:rsidRPr="007A6BAE">
        <w:rPr>
          <w:rFonts w:ascii="Franklin Gothic Medium" w:hAnsi="Franklin Gothic Medium"/>
          <w:sz w:val="22"/>
        </w:rPr>
        <w:t xml:space="preserve">в связи с исполнением </w:t>
      </w:r>
      <w:r w:rsidR="005F7639" w:rsidRPr="007A6BAE">
        <w:rPr>
          <w:rFonts w:ascii="Franklin Gothic Medium" w:hAnsi="Franklin Gothic Medium"/>
          <w:sz w:val="22"/>
        </w:rPr>
        <w:t xml:space="preserve">Страхователем принятых </w:t>
      </w:r>
      <w:r w:rsidRPr="007A6BAE">
        <w:rPr>
          <w:rFonts w:ascii="Franklin Gothic Medium" w:hAnsi="Franklin Gothic Medium"/>
          <w:sz w:val="22"/>
        </w:rPr>
        <w:t>на себя сервисных (гарантийных) обязательств</w:t>
      </w:r>
      <w:r w:rsidR="00627241" w:rsidRPr="007A6BAE">
        <w:rPr>
          <w:rFonts w:ascii="Franklin Gothic Medium" w:hAnsi="Franklin Gothic Medium"/>
          <w:sz w:val="22"/>
        </w:rPr>
        <w:t>, с учетом ограничений, установленных настоящими правилами и договором страхования</w:t>
      </w:r>
      <w:r w:rsidR="005F7639" w:rsidRPr="007A6BAE">
        <w:rPr>
          <w:rFonts w:ascii="Franklin Gothic Medium" w:hAnsi="Franklin Gothic Medium"/>
          <w:sz w:val="22"/>
        </w:rPr>
        <w:t>.</w:t>
      </w:r>
      <w:r w:rsidR="00DE6E9D" w:rsidRPr="007A6BAE">
        <w:rPr>
          <w:rFonts w:ascii="Franklin Gothic Medium" w:hAnsi="Franklin Gothic Medium"/>
          <w:sz w:val="22"/>
        </w:rPr>
        <w:t xml:space="preserve"> </w:t>
      </w:r>
      <w:r w:rsidR="00225EBD" w:rsidRPr="007A6BAE">
        <w:rPr>
          <w:rFonts w:ascii="Franklin Gothic Medium" w:hAnsi="Franklin Gothic Medium"/>
          <w:sz w:val="22"/>
        </w:rPr>
        <w:t xml:space="preserve">Конкретный перечень убытков (расходов) Страхователя, </w:t>
      </w:r>
      <w:r w:rsidR="00DE6E9D" w:rsidRPr="007A6BAE">
        <w:rPr>
          <w:rFonts w:ascii="Franklin Gothic Medium" w:hAnsi="Franklin Gothic Medium"/>
          <w:sz w:val="22"/>
        </w:rPr>
        <w:t>возмещаемых Страховщиком, может быть предусмотрен договором страхования</w:t>
      </w:r>
      <w:r w:rsidR="00225EBD" w:rsidRPr="007A6BAE">
        <w:rPr>
          <w:rFonts w:ascii="Franklin Gothic Medium" w:hAnsi="Franklin Gothic Medium"/>
          <w:sz w:val="22"/>
        </w:rPr>
        <w:t>.</w:t>
      </w:r>
    </w:p>
    <w:p w:rsidR="00170C2F" w:rsidRPr="007A6BAE" w:rsidRDefault="002B37A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 xml:space="preserve">В случае, если договором страхования </w:t>
      </w:r>
      <w:r w:rsidR="008D6D94" w:rsidRPr="007A6BAE">
        <w:rPr>
          <w:rFonts w:ascii="Franklin Gothic Medium" w:hAnsi="Franklin Gothic Medium"/>
          <w:sz w:val="22"/>
        </w:rPr>
        <w:t>страховая сумма установлена ниже страховой стоимости, с</w:t>
      </w:r>
      <w:r w:rsidR="0059593D" w:rsidRPr="007A6BAE">
        <w:rPr>
          <w:rFonts w:ascii="Franklin Gothic Medium" w:hAnsi="Franklin Gothic Medium"/>
          <w:sz w:val="22"/>
        </w:rPr>
        <w:t xml:space="preserve">траховое возмещение выплачивается в размере доли </w:t>
      </w:r>
      <w:r w:rsidR="00170C2F" w:rsidRPr="007A6BAE">
        <w:rPr>
          <w:rFonts w:ascii="Franklin Gothic Medium" w:hAnsi="Franklin Gothic Medium"/>
          <w:sz w:val="22"/>
        </w:rPr>
        <w:t>убытков</w:t>
      </w:r>
      <w:r w:rsidR="008D6D94" w:rsidRPr="007A6BAE">
        <w:rPr>
          <w:rFonts w:ascii="Franklin Gothic Medium" w:hAnsi="Franklin Gothic Medium"/>
          <w:sz w:val="22"/>
        </w:rPr>
        <w:t xml:space="preserve"> </w:t>
      </w:r>
      <w:r w:rsidR="00170C2F" w:rsidRPr="007A6BAE">
        <w:rPr>
          <w:rFonts w:ascii="Franklin Gothic Medium" w:hAnsi="Franklin Gothic Medium"/>
          <w:sz w:val="22"/>
        </w:rPr>
        <w:t>С</w:t>
      </w:r>
      <w:r w:rsidR="008D6D94" w:rsidRPr="007A6BAE">
        <w:rPr>
          <w:rFonts w:ascii="Franklin Gothic Medium" w:hAnsi="Franklin Gothic Medium"/>
          <w:sz w:val="22"/>
        </w:rPr>
        <w:t>трахователя</w:t>
      </w:r>
      <w:r w:rsidR="00170C2F" w:rsidRPr="007A6BAE">
        <w:rPr>
          <w:rFonts w:ascii="Franklin Gothic Medium" w:hAnsi="Franklin Gothic Medium"/>
          <w:sz w:val="22"/>
        </w:rPr>
        <w:t>, пропорциональной отношению страховой суммы к страховой стоимости.</w:t>
      </w:r>
    </w:p>
    <w:p w:rsidR="0059593D" w:rsidRPr="007A6BAE" w:rsidRDefault="00225EB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  <w:highlight w:val="yellow"/>
        </w:rPr>
        <w:t>8.6</w:t>
      </w:r>
      <w:r w:rsidR="0059593D" w:rsidRPr="007A6BAE">
        <w:rPr>
          <w:rFonts w:ascii="Franklin Gothic Medium" w:hAnsi="Franklin Gothic Medium"/>
          <w:sz w:val="22"/>
          <w:highlight w:val="yellow"/>
        </w:rPr>
        <w:t>. В размер убытков, подлежащих возмещению по договору страхования, не включаются:</w:t>
      </w:r>
    </w:p>
    <w:p w:rsidR="0059593D" w:rsidRPr="007A6BAE" w:rsidRDefault="00225EB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8.6</w:t>
      </w:r>
      <w:r w:rsidR="0059593D" w:rsidRPr="007A6BAE">
        <w:rPr>
          <w:rFonts w:ascii="Franklin Gothic Medium" w:hAnsi="Franklin Gothic Medium"/>
          <w:sz w:val="22"/>
        </w:rPr>
        <w:t>.1. расходы, компенсированные Страхователю третьими лицами;</w:t>
      </w:r>
    </w:p>
    <w:p w:rsidR="0059593D" w:rsidRPr="007A6BAE" w:rsidRDefault="00225EB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8.6</w:t>
      </w:r>
      <w:r w:rsidR="0059593D" w:rsidRPr="007A6BAE">
        <w:rPr>
          <w:rFonts w:ascii="Franklin Gothic Medium" w:hAnsi="Franklin Gothic Medium"/>
          <w:sz w:val="22"/>
        </w:rPr>
        <w:t xml:space="preserve">.2. расходы, не предусмотренные условиями </w:t>
      </w:r>
      <w:r w:rsidR="00627241" w:rsidRPr="007A6BAE">
        <w:rPr>
          <w:rFonts w:ascii="Franklin Gothic Medium" w:hAnsi="Franklin Gothic Medium"/>
          <w:sz w:val="22"/>
        </w:rPr>
        <w:t>гарантийных (сервисных) обязательств Страхователя</w:t>
      </w:r>
      <w:r w:rsidR="0059593D" w:rsidRPr="007A6BAE">
        <w:rPr>
          <w:rFonts w:ascii="Franklin Gothic Medium" w:hAnsi="Franklin Gothic Medium"/>
          <w:sz w:val="22"/>
        </w:rPr>
        <w:t>;</w:t>
      </w:r>
    </w:p>
    <w:p w:rsidR="00627241" w:rsidRPr="007A6BAE" w:rsidRDefault="00225EB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8.6</w:t>
      </w:r>
      <w:r w:rsidR="0059593D" w:rsidRPr="007A6BAE">
        <w:rPr>
          <w:rFonts w:ascii="Franklin Gothic Medium" w:hAnsi="Franklin Gothic Medium"/>
          <w:sz w:val="22"/>
        </w:rPr>
        <w:t xml:space="preserve">.3. расходы, не согласованные со Страховщиком (в случае, если согласно </w:t>
      </w:r>
      <w:proofErr w:type="gramStart"/>
      <w:r w:rsidR="0059593D" w:rsidRPr="007A6BAE">
        <w:rPr>
          <w:rFonts w:ascii="Franklin Gothic Medium" w:hAnsi="Franklin Gothic Medium"/>
          <w:sz w:val="22"/>
        </w:rPr>
        <w:t xml:space="preserve">условиям </w:t>
      </w:r>
      <w:r w:rsidR="00627241" w:rsidRPr="007A6BAE">
        <w:rPr>
          <w:rFonts w:ascii="Franklin Gothic Medium" w:hAnsi="Franklin Gothic Medium"/>
          <w:sz w:val="22"/>
        </w:rPr>
        <w:t>договора страхования</w:t>
      </w:r>
      <w:proofErr w:type="gramEnd"/>
      <w:r w:rsidR="0059593D" w:rsidRPr="007A6BAE">
        <w:rPr>
          <w:rFonts w:ascii="Franklin Gothic Medium" w:hAnsi="Franklin Gothic Medium"/>
          <w:sz w:val="22"/>
        </w:rPr>
        <w:t xml:space="preserve"> требуется такое согласование)</w:t>
      </w:r>
      <w:r w:rsidR="00627241" w:rsidRPr="007A6BAE">
        <w:rPr>
          <w:rFonts w:ascii="Franklin Gothic Medium" w:hAnsi="Franklin Gothic Medium"/>
          <w:sz w:val="22"/>
        </w:rPr>
        <w:t>;</w:t>
      </w:r>
    </w:p>
    <w:p w:rsidR="00AA5721" w:rsidRPr="007A6BAE" w:rsidRDefault="00225EBD" w:rsidP="00AA572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8.6</w:t>
      </w:r>
      <w:r w:rsidR="00345092" w:rsidRPr="007A6BAE">
        <w:rPr>
          <w:rFonts w:ascii="Franklin Gothic Medium" w:hAnsi="Franklin Gothic Medium"/>
          <w:sz w:val="22"/>
        </w:rPr>
        <w:t xml:space="preserve">.4. расходы на </w:t>
      </w:r>
      <w:r w:rsidR="00AA5721" w:rsidRPr="007A6BAE">
        <w:rPr>
          <w:rFonts w:ascii="Franklin Gothic Medium" w:hAnsi="Franklin Gothic Medium"/>
          <w:sz w:val="22"/>
        </w:rPr>
        <w:t>техническо</w:t>
      </w:r>
      <w:r w:rsidR="00345092" w:rsidRPr="007A6BAE">
        <w:rPr>
          <w:rFonts w:ascii="Franklin Gothic Medium" w:hAnsi="Franklin Gothic Medium"/>
          <w:sz w:val="22"/>
        </w:rPr>
        <w:t xml:space="preserve">е </w:t>
      </w:r>
      <w:r w:rsidR="00AA5721" w:rsidRPr="007A6BAE">
        <w:rPr>
          <w:rFonts w:ascii="Franklin Gothic Medium" w:hAnsi="Franklin Gothic Medium"/>
          <w:sz w:val="22"/>
        </w:rPr>
        <w:t>обслуживани</w:t>
      </w:r>
      <w:r w:rsidR="00345092" w:rsidRPr="007A6BAE">
        <w:rPr>
          <w:rFonts w:ascii="Franklin Gothic Medium" w:hAnsi="Franklin Gothic Medium"/>
          <w:sz w:val="22"/>
        </w:rPr>
        <w:t>е</w:t>
      </w:r>
      <w:r w:rsidR="00AA5721" w:rsidRPr="007A6BAE">
        <w:rPr>
          <w:rFonts w:ascii="Franklin Gothic Medium" w:hAnsi="Franklin Gothic Medium"/>
          <w:sz w:val="22"/>
        </w:rPr>
        <w:t>, диагностик</w:t>
      </w:r>
      <w:r w:rsidR="00345092" w:rsidRPr="007A6BAE">
        <w:rPr>
          <w:rFonts w:ascii="Franklin Gothic Medium" w:hAnsi="Franklin Gothic Medium"/>
          <w:sz w:val="22"/>
        </w:rPr>
        <w:t>у</w:t>
      </w:r>
      <w:r w:rsidR="00AA5721" w:rsidRPr="007A6BAE">
        <w:rPr>
          <w:rFonts w:ascii="Franklin Gothic Medium" w:hAnsi="Franklin Gothic Medium"/>
          <w:sz w:val="22"/>
        </w:rPr>
        <w:t>, профилактическ</w:t>
      </w:r>
      <w:r w:rsidR="00345092" w:rsidRPr="007A6BAE">
        <w:rPr>
          <w:rFonts w:ascii="Franklin Gothic Medium" w:hAnsi="Franklin Gothic Medium"/>
          <w:sz w:val="22"/>
        </w:rPr>
        <w:t>ий</w:t>
      </w:r>
      <w:r w:rsidR="00AA5721" w:rsidRPr="007A6BAE">
        <w:rPr>
          <w:rFonts w:ascii="Franklin Gothic Medium" w:hAnsi="Franklin Gothic Medium"/>
          <w:sz w:val="22"/>
        </w:rPr>
        <w:t xml:space="preserve"> осмотр;</w:t>
      </w:r>
    </w:p>
    <w:p w:rsidR="00DE6E9D" w:rsidRPr="007A6BAE" w:rsidRDefault="00DE6E9D" w:rsidP="00AA572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8.6.5. расходы на компенсацию морального вреда, выплату штрафов, неустоек, убытков, судебные расходы и иные расходы, которые были присуждены ко взысканию со Страхователя, либо были уплачены им добровольно в связи с нарушением прав клиентов.</w:t>
      </w:r>
    </w:p>
    <w:p w:rsidR="0059593D" w:rsidRPr="007A6BAE" w:rsidRDefault="00225EB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8.6</w:t>
      </w:r>
      <w:r w:rsidR="00627241" w:rsidRPr="007A6BAE">
        <w:rPr>
          <w:rFonts w:ascii="Franklin Gothic Medium" w:hAnsi="Franklin Gothic Medium"/>
          <w:sz w:val="22"/>
        </w:rPr>
        <w:t>.</w:t>
      </w:r>
      <w:r w:rsidRPr="007A6BAE">
        <w:rPr>
          <w:rFonts w:ascii="Franklin Gothic Medium" w:hAnsi="Franklin Gothic Medium"/>
          <w:sz w:val="22"/>
        </w:rPr>
        <w:t>5</w:t>
      </w:r>
      <w:r w:rsidR="00627241" w:rsidRPr="007A6BAE">
        <w:rPr>
          <w:rFonts w:ascii="Franklin Gothic Medium" w:hAnsi="Franklin Gothic Medium"/>
          <w:sz w:val="22"/>
        </w:rPr>
        <w:t xml:space="preserve">. </w:t>
      </w:r>
      <w:r w:rsidR="00CB5088" w:rsidRPr="007A6BAE">
        <w:rPr>
          <w:rFonts w:ascii="Franklin Gothic Medium" w:hAnsi="Franklin Gothic Medium"/>
          <w:sz w:val="22"/>
        </w:rPr>
        <w:t>иные расходы (убытки) возмещение которых не предусмотрено договором страхования</w:t>
      </w:r>
      <w:r w:rsidR="0059593D" w:rsidRPr="007A6BAE">
        <w:rPr>
          <w:rFonts w:ascii="Franklin Gothic Medium" w:hAnsi="Franklin Gothic Medium"/>
          <w:sz w:val="22"/>
        </w:rPr>
        <w:t>.</w:t>
      </w:r>
    </w:p>
    <w:p w:rsidR="0059593D" w:rsidRPr="007A6BAE" w:rsidRDefault="0059593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</w:t>
      </w:r>
      <w:r w:rsidR="00AA5721" w:rsidRPr="007A6BAE">
        <w:rPr>
          <w:rFonts w:ascii="Franklin Gothic Medium" w:hAnsi="Franklin Gothic Medium"/>
          <w:sz w:val="22"/>
        </w:rPr>
        <w:t>6</w:t>
      </w:r>
      <w:r w:rsidRPr="007A6BAE">
        <w:rPr>
          <w:rFonts w:ascii="Franklin Gothic Medium" w:hAnsi="Franklin Gothic Medium"/>
          <w:sz w:val="22"/>
        </w:rPr>
        <w:t xml:space="preserve">. Документы, представляемые Страхователем Страховщику </w:t>
      </w:r>
      <w:r w:rsidR="00CB5088" w:rsidRPr="007A6BAE">
        <w:rPr>
          <w:rFonts w:ascii="Franklin Gothic Medium" w:hAnsi="Franklin Gothic Medium"/>
          <w:sz w:val="22"/>
        </w:rPr>
        <w:t>для получения страхового возмещения</w:t>
      </w:r>
      <w:r w:rsidRPr="007A6BAE">
        <w:rPr>
          <w:rFonts w:ascii="Franklin Gothic Medium" w:hAnsi="Franklin Gothic Medium"/>
          <w:sz w:val="22"/>
        </w:rPr>
        <w:t xml:space="preserve">, представляются в подлиннике либо в виде нотариальной копии, либо в виде копии, заверенной лицом, выдавшим оригинал. По соглашению сторон </w:t>
      </w:r>
      <w:r w:rsidR="00CB5088" w:rsidRPr="007A6BAE">
        <w:rPr>
          <w:rFonts w:ascii="Franklin Gothic Medium" w:hAnsi="Franklin Gothic Medium"/>
          <w:sz w:val="22"/>
        </w:rPr>
        <w:t>д</w:t>
      </w:r>
      <w:r w:rsidRPr="007A6BAE">
        <w:rPr>
          <w:rFonts w:ascii="Franklin Gothic Medium" w:hAnsi="Franklin Gothic Medium"/>
          <w:sz w:val="22"/>
        </w:rPr>
        <w:t>окументы также могут представляться в виде копий, заверенных Страхователем</w:t>
      </w:r>
      <w:r w:rsidR="006845B8" w:rsidRPr="007A6BAE">
        <w:rPr>
          <w:rFonts w:ascii="Franklin Gothic Medium" w:hAnsi="Franklin Gothic Medium"/>
          <w:sz w:val="22"/>
        </w:rPr>
        <w:t>, а также в виде сканированных копий</w:t>
      </w:r>
      <w:r w:rsidRPr="007A6BAE">
        <w:rPr>
          <w:rFonts w:ascii="Franklin Gothic Medium" w:hAnsi="Franklin Gothic Medium"/>
          <w:sz w:val="22"/>
        </w:rPr>
        <w:t>.</w:t>
      </w:r>
    </w:p>
    <w:p w:rsidR="0059593D" w:rsidRPr="007A6BAE" w:rsidRDefault="0059593D" w:rsidP="0059593D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</w:t>
      </w:r>
      <w:r w:rsidR="00AA5721" w:rsidRPr="007A6BAE">
        <w:rPr>
          <w:rFonts w:ascii="Franklin Gothic Medium" w:hAnsi="Franklin Gothic Medium"/>
          <w:sz w:val="22"/>
        </w:rPr>
        <w:t>7</w:t>
      </w:r>
      <w:r w:rsidRPr="007A6BAE">
        <w:rPr>
          <w:rFonts w:ascii="Franklin Gothic Medium" w:hAnsi="Franklin Gothic Medium"/>
          <w:sz w:val="22"/>
        </w:rPr>
        <w:t xml:space="preserve"> При принятии решения об отказе в выплате страхового возмещения Страховщик направляет Страхователю письменное уведомление с мотивированным обоснованием причин отказа в течение сроков, установленных для выплаты страхового возмещения.</w:t>
      </w:r>
    </w:p>
    <w:p w:rsidR="006845B8" w:rsidRPr="007A6BAE" w:rsidRDefault="006845B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</w:t>
      </w:r>
      <w:r w:rsidR="00757178" w:rsidRPr="007A6BAE">
        <w:rPr>
          <w:rFonts w:ascii="Franklin Gothic Medium" w:hAnsi="Franklin Gothic Medium"/>
          <w:sz w:val="22"/>
        </w:rPr>
        <w:t>.</w:t>
      </w:r>
      <w:r w:rsidR="00AA5721" w:rsidRPr="007A6BAE">
        <w:rPr>
          <w:rFonts w:ascii="Franklin Gothic Medium" w:hAnsi="Franklin Gothic Medium"/>
          <w:sz w:val="22"/>
        </w:rPr>
        <w:t>8</w:t>
      </w:r>
      <w:r w:rsidR="00757178" w:rsidRPr="007A6BAE">
        <w:rPr>
          <w:rFonts w:ascii="Franklin Gothic Medium" w:hAnsi="Franklin Gothic Medium"/>
          <w:sz w:val="22"/>
        </w:rPr>
        <w:t xml:space="preserve">. </w:t>
      </w:r>
      <w:r w:rsidR="005D5A3A" w:rsidRPr="007A6BAE">
        <w:rPr>
          <w:rFonts w:ascii="Franklin Gothic Medium" w:hAnsi="Franklin Gothic Medium"/>
          <w:sz w:val="22"/>
        </w:rPr>
        <w:t>Расходы по</w:t>
      </w:r>
      <w:r w:rsidR="00757178" w:rsidRPr="007A6BAE">
        <w:rPr>
          <w:rFonts w:ascii="Franklin Gothic Medium" w:hAnsi="Franklin Gothic Medium"/>
          <w:sz w:val="22"/>
        </w:rPr>
        <w:t xml:space="preserve"> </w:t>
      </w:r>
      <w:r w:rsidRPr="007A6BAE">
        <w:rPr>
          <w:rFonts w:ascii="Franklin Gothic Medium" w:hAnsi="Franklin Gothic Medium"/>
          <w:sz w:val="22"/>
        </w:rPr>
        <w:t xml:space="preserve">получению, </w:t>
      </w:r>
      <w:r w:rsidR="00757178" w:rsidRPr="007A6BAE">
        <w:rPr>
          <w:rFonts w:ascii="Franklin Gothic Medium" w:hAnsi="Franklin Gothic Medium"/>
          <w:sz w:val="22"/>
        </w:rPr>
        <w:t>оформлени</w:t>
      </w:r>
      <w:r w:rsidR="005D5A3A" w:rsidRPr="007A6BAE">
        <w:rPr>
          <w:rFonts w:ascii="Franklin Gothic Medium" w:hAnsi="Franklin Gothic Medium"/>
          <w:sz w:val="22"/>
        </w:rPr>
        <w:t>ю</w:t>
      </w:r>
      <w:r w:rsidR="00757178" w:rsidRPr="007A6BAE">
        <w:rPr>
          <w:rFonts w:ascii="Franklin Gothic Medium" w:hAnsi="Franklin Gothic Medium"/>
          <w:sz w:val="22"/>
        </w:rPr>
        <w:t xml:space="preserve"> </w:t>
      </w:r>
      <w:r w:rsidRPr="007A6BAE">
        <w:rPr>
          <w:rFonts w:ascii="Franklin Gothic Medium" w:hAnsi="Franklin Gothic Medium"/>
          <w:sz w:val="22"/>
        </w:rPr>
        <w:t xml:space="preserve">и заверению </w:t>
      </w:r>
      <w:r w:rsidR="005D5A3A" w:rsidRPr="007A6BAE">
        <w:rPr>
          <w:rFonts w:ascii="Franklin Gothic Medium" w:hAnsi="Franklin Gothic Medium"/>
          <w:sz w:val="22"/>
        </w:rPr>
        <w:t xml:space="preserve">документов, </w:t>
      </w:r>
      <w:r w:rsidRPr="007A6BAE">
        <w:rPr>
          <w:rFonts w:ascii="Franklin Gothic Medium" w:hAnsi="Franklin Gothic Medium"/>
          <w:sz w:val="22"/>
        </w:rPr>
        <w:t>необходимых для выплаты страхового возмещения, лежат на Страхователе.</w:t>
      </w:r>
    </w:p>
    <w:p w:rsidR="00B65E33" w:rsidRPr="007A6BAE" w:rsidRDefault="00B65E33" w:rsidP="00B65E33">
      <w:pPr>
        <w:tabs>
          <w:tab w:val="left" w:pos="142"/>
        </w:tabs>
        <w:ind w:right="141"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</w:t>
      </w:r>
      <w:r w:rsidR="00DE6E9D" w:rsidRPr="007A6BAE">
        <w:rPr>
          <w:rFonts w:ascii="Franklin Gothic Medium" w:hAnsi="Franklin Gothic Medium"/>
          <w:sz w:val="22"/>
        </w:rPr>
        <w:t>9</w:t>
      </w:r>
      <w:r w:rsidRPr="007A6BAE">
        <w:rPr>
          <w:rFonts w:ascii="Franklin Gothic Medium" w:hAnsi="Franklin Gothic Medium"/>
          <w:sz w:val="22"/>
        </w:rPr>
        <w:t>. Общая сумма страховых возмещений, выплачиваемых по договору страхования, не может превышать размера страховой суммы, если договором не предусмотрено иное.</w:t>
      </w:r>
    </w:p>
    <w:p w:rsidR="00B65E33" w:rsidRPr="007A6BAE" w:rsidRDefault="00B65E33" w:rsidP="00B65E33">
      <w:pPr>
        <w:tabs>
          <w:tab w:val="left" w:pos="142"/>
        </w:tabs>
        <w:ind w:right="141"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Страховое возмещение выплачиваемого по одному страховому случаю, не может превышать страховой суммы и</w:t>
      </w:r>
      <w:r w:rsidR="005E5D40" w:rsidRPr="007A6BAE">
        <w:rPr>
          <w:rFonts w:ascii="Franklin Gothic Medium" w:hAnsi="Franklin Gothic Medium"/>
          <w:sz w:val="22"/>
        </w:rPr>
        <w:t>ли</w:t>
      </w:r>
      <w:r w:rsidRPr="007A6BAE">
        <w:rPr>
          <w:rFonts w:ascii="Franklin Gothic Medium" w:hAnsi="Franklin Gothic Medium"/>
          <w:sz w:val="22"/>
        </w:rPr>
        <w:t xml:space="preserve"> лимита ответственности, если он установлен договором страхования.</w:t>
      </w:r>
    </w:p>
    <w:p w:rsidR="00146281" w:rsidRPr="007A6BAE" w:rsidRDefault="00146281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</w:t>
      </w:r>
      <w:r w:rsidR="00DE6E9D" w:rsidRPr="007A6BAE">
        <w:rPr>
          <w:rFonts w:ascii="Franklin Gothic Medium" w:hAnsi="Franklin Gothic Medium"/>
          <w:sz w:val="22"/>
        </w:rPr>
        <w:t>10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5E5D40" w:rsidRPr="007A6BAE">
        <w:rPr>
          <w:rFonts w:ascii="Franklin Gothic Medium" w:hAnsi="Franklin Gothic Medium"/>
          <w:sz w:val="22"/>
        </w:rPr>
        <w:t>В случае, если это предусмотрено договором страхования</w:t>
      </w:r>
      <w:r w:rsidR="00AC16E3" w:rsidRPr="007A6BAE">
        <w:rPr>
          <w:rFonts w:ascii="Franklin Gothic Medium" w:hAnsi="Franklin Gothic Medium"/>
          <w:sz w:val="22"/>
        </w:rPr>
        <w:t>,</w:t>
      </w:r>
      <w:r w:rsidR="005E5D40" w:rsidRPr="007A6BAE">
        <w:rPr>
          <w:rFonts w:ascii="Franklin Gothic Medium" w:hAnsi="Franklin Gothic Medium"/>
          <w:sz w:val="22"/>
        </w:rPr>
        <w:t xml:space="preserve"> при выплате страхового возмещения учитывается согласованная сторонами </w:t>
      </w:r>
      <w:r w:rsidRPr="007A6BAE">
        <w:rPr>
          <w:rFonts w:ascii="Franklin Gothic Medium" w:hAnsi="Franklin Gothic Medium"/>
          <w:sz w:val="22"/>
        </w:rPr>
        <w:t>франшиза.</w:t>
      </w:r>
    </w:p>
    <w:p w:rsidR="00DB3789" w:rsidRPr="007A6BAE" w:rsidRDefault="009249B2" w:rsidP="00DB3789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8.11. Договором страхования может быть предусмотрено, что е</w:t>
      </w:r>
      <w:r w:rsidR="00DB3789" w:rsidRPr="007A6BAE">
        <w:rPr>
          <w:rFonts w:ascii="Franklin Gothic Medium" w:hAnsi="Franklin Gothic Medium"/>
          <w:sz w:val="22"/>
        </w:rPr>
        <w:t>сли страховой случай наступил в течение оплаченного периода страхования, но до наступления даты уплаты очередного/очередных страховых взносов, то Страховщик имеет право потребовать уплаты всех таких взносов досрочно</w:t>
      </w:r>
      <w:r w:rsidRPr="007A6BAE">
        <w:rPr>
          <w:rFonts w:ascii="Franklin Gothic Medium" w:hAnsi="Franklin Gothic Medium"/>
          <w:sz w:val="22"/>
        </w:rPr>
        <w:t xml:space="preserve">. </w:t>
      </w:r>
      <w:r w:rsidR="00DB3789" w:rsidRPr="007A6BAE">
        <w:rPr>
          <w:rFonts w:ascii="Franklin Gothic Medium" w:hAnsi="Franklin Gothic Medium"/>
          <w:sz w:val="22"/>
        </w:rPr>
        <w:t xml:space="preserve">Если до </w:t>
      </w:r>
      <w:r w:rsidRPr="007A6BAE">
        <w:rPr>
          <w:rFonts w:ascii="Franklin Gothic Medium" w:hAnsi="Franklin Gothic Medium"/>
          <w:sz w:val="22"/>
        </w:rPr>
        <w:t xml:space="preserve">выплаты страхового возмещения страховая премия не будет </w:t>
      </w:r>
      <w:r w:rsidR="00DB3789" w:rsidRPr="007A6BAE">
        <w:rPr>
          <w:rFonts w:ascii="Franklin Gothic Medium" w:hAnsi="Franklin Gothic Medium"/>
          <w:sz w:val="22"/>
        </w:rPr>
        <w:t>уплачена в полном объёме, Страховщик</w:t>
      </w:r>
      <w:r w:rsidRPr="007A6BAE">
        <w:rPr>
          <w:rFonts w:ascii="Franklin Gothic Medium" w:hAnsi="Franklin Gothic Medium"/>
          <w:sz w:val="22"/>
        </w:rPr>
        <w:t xml:space="preserve"> может зачесть неуплаченную премию при выплате </w:t>
      </w:r>
      <w:r w:rsidR="00DB3789" w:rsidRPr="007A6BAE">
        <w:rPr>
          <w:rFonts w:ascii="Franklin Gothic Medium" w:hAnsi="Franklin Gothic Medium"/>
          <w:sz w:val="22"/>
        </w:rPr>
        <w:t>страхового возмещения.</w:t>
      </w:r>
    </w:p>
    <w:p w:rsidR="00DB3789" w:rsidRPr="007A6BAE" w:rsidRDefault="00DB3789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b/>
          <w:sz w:val="22"/>
        </w:rPr>
      </w:pPr>
    </w:p>
    <w:p w:rsidR="00757178" w:rsidRPr="007A6BAE" w:rsidRDefault="009249B2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9</w:t>
      </w:r>
      <w:r w:rsidR="00757178" w:rsidRPr="007A6BAE">
        <w:rPr>
          <w:rFonts w:ascii="Franklin Gothic Medium" w:hAnsi="Franklin Gothic Medium"/>
          <w:b/>
          <w:sz w:val="22"/>
        </w:rPr>
        <w:t>. ПРЕКРАЩЕНИЕ ДЕЙСТВИЯ ДОГОВОРА СТРАХОВАНИЯ</w:t>
      </w:r>
    </w:p>
    <w:p w:rsidR="00757178" w:rsidRPr="007A6BAE" w:rsidRDefault="009249B2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9</w:t>
      </w:r>
      <w:r w:rsidR="00757178" w:rsidRPr="007A6BAE">
        <w:rPr>
          <w:rFonts w:ascii="Franklin Gothic Medium" w:hAnsi="Franklin Gothic Medium"/>
          <w:sz w:val="22"/>
        </w:rPr>
        <w:t>.1. Договор страхования прекращает свое действие:</w:t>
      </w:r>
    </w:p>
    <w:p w:rsidR="00757178" w:rsidRPr="007A6BAE" w:rsidRDefault="009249B2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9</w:t>
      </w:r>
      <w:r w:rsidR="00757178" w:rsidRPr="007A6BAE">
        <w:rPr>
          <w:rFonts w:ascii="Franklin Gothic Medium" w:hAnsi="Franklin Gothic Medium"/>
          <w:sz w:val="22"/>
        </w:rPr>
        <w:t xml:space="preserve">.1.1. </w:t>
      </w:r>
      <w:r w:rsidR="008D3736" w:rsidRPr="007A6BAE">
        <w:rPr>
          <w:rFonts w:ascii="Franklin Gothic Medium" w:hAnsi="Franklin Gothic Medium"/>
          <w:sz w:val="22"/>
        </w:rPr>
        <w:t>п</w:t>
      </w:r>
      <w:r w:rsidR="00757178" w:rsidRPr="007A6BAE">
        <w:rPr>
          <w:rFonts w:ascii="Franklin Gothic Medium" w:hAnsi="Franklin Gothic Medium"/>
          <w:sz w:val="22"/>
        </w:rPr>
        <w:t>о истечении указанного в нем срока - со дня, следующего за днем, указанным в полисе как день</w:t>
      </w:r>
      <w:r w:rsidR="00393877" w:rsidRPr="007A6BAE">
        <w:rPr>
          <w:rFonts w:ascii="Franklin Gothic Medium" w:hAnsi="Franklin Gothic Medium"/>
          <w:sz w:val="22"/>
        </w:rPr>
        <w:t xml:space="preserve"> </w:t>
      </w:r>
      <w:r w:rsidR="00757178" w:rsidRPr="007A6BAE">
        <w:rPr>
          <w:rFonts w:ascii="Franklin Gothic Medium" w:hAnsi="Franklin Gothic Medium"/>
          <w:sz w:val="22"/>
        </w:rPr>
        <w:t>окончания договора;</w:t>
      </w:r>
    </w:p>
    <w:p w:rsidR="008D3736" w:rsidRPr="007A6BAE" w:rsidRDefault="009249B2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9</w:t>
      </w:r>
      <w:r w:rsidR="00757178" w:rsidRPr="007A6BAE">
        <w:rPr>
          <w:rFonts w:ascii="Franklin Gothic Medium" w:hAnsi="Franklin Gothic Medium"/>
          <w:sz w:val="22"/>
        </w:rPr>
        <w:t>.1.</w:t>
      </w:r>
      <w:r w:rsidR="008D3736" w:rsidRPr="007A6BAE">
        <w:rPr>
          <w:rFonts w:ascii="Franklin Gothic Medium" w:hAnsi="Franklin Gothic Medium"/>
          <w:sz w:val="22"/>
        </w:rPr>
        <w:t>2</w:t>
      </w:r>
      <w:r w:rsidR="00757178" w:rsidRPr="007A6BAE">
        <w:rPr>
          <w:rFonts w:ascii="Franklin Gothic Medium" w:hAnsi="Franklin Gothic Medium"/>
          <w:sz w:val="22"/>
        </w:rPr>
        <w:t xml:space="preserve">. </w:t>
      </w:r>
      <w:r w:rsidR="008D3736" w:rsidRPr="007A6BAE">
        <w:rPr>
          <w:rFonts w:ascii="Franklin Gothic Medium" w:hAnsi="Franklin Gothic Medium"/>
          <w:sz w:val="22"/>
        </w:rPr>
        <w:t>если существование страхового риска прекратилось;</w:t>
      </w:r>
    </w:p>
    <w:p w:rsidR="00AC16E3" w:rsidRPr="007A6BAE" w:rsidRDefault="009249B2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9</w:t>
      </w:r>
      <w:r w:rsidR="008D3736" w:rsidRPr="007A6BAE">
        <w:rPr>
          <w:rFonts w:ascii="Franklin Gothic Medium" w:hAnsi="Franklin Gothic Medium"/>
          <w:sz w:val="22"/>
        </w:rPr>
        <w:t xml:space="preserve">.1.3. </w:t>
      </w:r>
      <w:r w:rsidR="00393877" w:rsidRPr="007A6BAE">
        <w:rPr>
          <w:rFonts w:ascii="Franklin Gothic Medium" w:hAnsi="Franklin Gothic Medium"/>
          <w:sz w:val="22"/>
        </w:rPr>
        <w:t>при его расторжении по инициативе одной из сторон - со дня, следующего за днем, указанным в письменном извещении о факте расторжения</w:t>
      </w:r>
      <w:r w:rsidR="00AC16E3" w:rsidRPr="007A6BAE">
        <w:rPr>
          <w:rFonts w:ascii="Franklin Gothic Medium" w:hAnsi="Franklin Gothic Medium"/>
          <w:sz w:val="22"/>
        </w:rPr>
        <w:t>;</w:t>
      </w:r>
    </w:p>
    <w:p w:rsidR="00AC16E3" w:rsidRPr="007A6BAE" w:rsidRDefault="009249B2" w:rsidP="00AC16E3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  <w:r w:rsidRPr="007A6BAE">
        <w:rPr>
          <w:rFonts w:ascii="Franklin Gothic Medium" w:hAnsi="Franklin Gothic Medium"/>
          <w:snapToGrid w:val="0"/>
          <w:sz w:val="22"/>
        </w:rPr>
        <w:t>9</w:t>
      </w:r>
      <w:r w:rsidR="00AC16E3" w:rsidRPr="007A6BAE">
        <w:rPr>
          <w:rFonts w:ascii="Franklin Gothic Medium" w:hAnsi="Franklin Gothic Medium"/>
          <w:snapToGrid w:val="0"/>
          <w:sz w:val="22"/>
        </w:rPr>
        <w:t xml:space="preserve">.1.4 </w:t>
      </w:r>
      <w:r w:rsidR="00D45C70" w:rsidRPr="007A6BAE">
        <w:rPr>
          <w:rFonts w:ascii="Franklin Gothic Medium" w:hAnsi="Franklin Gothic Medium"/>
          <w:snapToGrid w:val="0"/>
          <w:sz w:val="22"/>
        </w:rPr>
        <w:t>в</w:t>
      </w:r>
      <w:r w:rsidR="00AC16E3" w:rsidRPr="007A6BAE">
        <w:rPr>
          <w:rFonts w:ascii="Franklin Gothic Medium" w:hAnsi="Franklin Gothic Medium"/>
          <w:snapToGrid w:val="0"/>
          <w:sz w:val="22"/>
        </w:rPr>
        <w:t xml:space="preserve"> других случаях, предусмотренных договором страхования и законодательством РФ.</w:t>
      </w:r>
    </w:p>
    <w:p w:rsidR="00AC16E3" w:rsidRPr="007A6BAE" w:rsidRDefault="00AC16E3" w:rsidP="00AC16E3">
      <w:pPr>
        <w:widowControl w:val="0"/>
        <w:ind w:firstLine="567"/>
        <w:rPr>
          <w:rFonts w:ascii="Franklin Gothic Medium" w:hAnsi="Franklin Gothic Medium"/>
          <w:snapToGrid w:val="0"/>
          <w:sz w:val="22"/>
        </w:rPr>
      </w:pPr>
    </w:p>
    <w:p w:rsidR="00AC16E3" w:rsidRPr="007A6BAE" w:rsidRDefault="009249B2" w:rsidP="00AC16E3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9</w:t>
      </w:r>
      <w:r w:rsidR="00AC16E3" w:rsidRPr="007A6BAE">
        <w:rPr>
          <w:rFonts w:ascii="Franklin Gothic Medium" w:hAnsi="Franklin Gothic Medium"/>
          <w:sz w:val="22"/>
        </w:rPr>
        <w:t>.2. Договором может быть предусмотрено его прекращение при достижении суммы выплаченных страховых возмещений размера страховой суммы.</w:t>
      </w:r>
    </w:p>
    <w:p w:rsidR="00AC16E3" w:rsidRPr="007A6BAE" w:rsidRDefault="00AC16E3" w:rsidP="00AC16E3">
      <w:pPr>
        <w:widowControl w:val="0"/>
        <w:ind w:firstLine="567"/>
        <w:rPr>
          <w:rFonts w:ascii="Franklin Gothic Medium" w:hAnsi="Franklin Gothic Medium"/>
          <w:snapToGrid w:val="0"/>
          <w:sz w:val="22"/>
          <w:szCs w:val="22"/>
        </w:rPr>
      </w:pPr>
    </w:p>
    <w:p w:rsidR="009249B2" w:rsidRPr="007A6BAE" w:rsidRDefault="009249B2" w:rsidP="009249B2">
      <w:pPr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9</w:t>
      </w:r>
      <w:r w:rsidR="00EF0005" w:rsidRPr="007A6BAE">
        <w:rPr>
          <w:rFonts w:ascii="Franklin Gothic Medium" w:hAnsi="Franklin Gothic Medium"/>
          <w:snapToGrid w:val="0"/>
          <w:sz w:val="22"/>
          <w:szCs w:val="22"/>
        </w:rPr>
        <w:t xml:space="preserve">.3. В случае досрочного прекращения договора страхования Страхователю возвращается часть страховой премии, определяемая в соответствии с условиями </w:t>
      </w:r>
      <w:r w:rsidR="00CE2810" w:rsidRPr="007A6BAE">
        <w:rPr>
          <w:rFonts w:ascii="Franklin Gothic Medium" w:hAnsi="Franklin Gothic Medium"/>
          <w:snapToGrid w:val="0"/>
          <w:sz w:val="22"/>
          <w:szCs w:val="22"/>
        </w:rPr>
        <w:t xml:space="preserve">настоящих Правил, </w:t>
      </w:r>
      <w:r w:rsidR="00EF0005" w:rsidRPr="007A6BAE">
        <w:rPr>
          <w:rFonts w:ascii="Franklin Gothic Medium" w:hAnsi="Franklin Gothic Medium"/>
          <w:snapToGrid w:val="0"/>
          <w:sz w:val="22"/>
          <w:szCs w:val="22"/>
        </w:rPr>
        <w:t>договора страхования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 xml:space="preserve"> либо соглашения сторон</w:t>
      </w:r>
      <w:r w:rsidR="00EF0005" w:rsidRPr="007A6BAE">
        <w:rPr>
          <w:rFonts w:ascii="Franklin Gothic Medium" w:hAnsi="Franklin Gothic Medium"/>
          <w:snapToGrid w:val="0"/>
          <w:sz w:val="22"/>
          <w:szCs w:val="22"/>
        </w:rPr>
        <w:t xml:space="preserve">. Если </w:t>
      </w:r>
      <w:r w:rsidR="00CE2810" w:rsidRPr="007A6BAE">
        <w:rPr>
          <w:rFonts w:ascii="Franklin Gothic Medium" w:hAnsi="Franklin Gothic Medium"/>
          <w:snapToGrid w:val="0"/>
          <w:sz w:val="22"/>
          <w:szCs w:val="22"/>
        </w:rPr>
        <w:t xml:space="preserve">Правил, договор страхования либо соглашение сторон </w:t>
      </w:r>
      <w:r w:rsidR="00EF0005" w:rsidRPr="007A6BAE">
        <w:rPr>
          <w:rFonts w:ascii="Franklin Gothic Medium" w:hAnsi="Franklin Gothic Medium"/>
          <w:snapToGrid w:val="0"/>
          <w:sz w:val="22"/>
          <w:szCs w:val="22"/>
        </w:rPr>
        <w:t>не содерж</w:t>
      </w:r>
      <w:r w:rsidR="00CE2810" w:rsidRPr="007A6BAE">
        <w:rPr>
          <w:rFonts w:ascii="Franklin Gothic Medium" w:hAnsi="Franklin Gothic Medium"/>
          <w:snapToGrid w:val="0"/>
          <w:sz w:val="22"/>
          <w:szCs w:val="22"/>
        </w:rPr>
        <w:t>а</w:t>
      </w:r>
      <w:r w:rsidR="00EF0005" w:rsidRPr="007A6BAE">
        <w:rPr>
          <w:rFonts w:ascii="Franklin Gothic Medium" w:hAnsi="Franklin Gothic Medium"/>
          <w:snapToGrid w:val="0"/>
          <w:sz w:val="22"/>
          <w:szCs w:val="22"/>
        </w:rPr>
        <w:t xml:space="preserve">т условий, позволяющих определить размер страховой премии, подлежащей возврату, 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 xml:space="preserve">Страховщик возвращает страхователю часть страховой премии в размере ее доли, предназначенной для осуществления страхового возмещения и приходящейся на </w:t>
      </w:r>
      <w:proofErr w:type="spellStart"/>
      <w:r w:rsidRPr="007A6BAE">
        <w:rPr>
          <w:rFonts w:ascii="Franklin Gothic Medium" w:hAnsi="Franklin Gothic Medium"/>
          <w:snapToGrid w:val="0"/>
          <w:sz w:val="22"/>
          <w:szCs w:val="22"/>
        </w:rPr>
        <w:t>неистекший</w:t>
      </w:r>
      <w:proofErr w:type="spellEnd"/>
      <w:r w:rsidRPr="007A6BAE">
        <w:rPr>
          <w:rFonts w:ascii="Franklin Gothic Medium" w:hAnsi="Franklin Gothic Medium"/>
          <w:snapToGrid w:val="0"/>
          <w:sz w:val="22"/>
          <w:szCs w:val="22"/>
        </w:rPr>
        <w:t xml:space="preserve"> срок действия страхования.</w:t>
      </w:r>
    </w:p>
    <w:p w:rsidR="00CE2810" w:rsidRPr="007A6BAE" w:rsidRDefault="00CE2810" w:rsidP="009249B2">
      <w:pPr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Возврат части страховой премии производится в течение десяти рабочих дней после получения от Страхователя соответствующего заявления.</w:t>
      </w:r>
    </w:p>
    <w:p w:rsidR="00EF0005" w:rsidRPr="007A6BAE" w:rsidRDefault="00EF0005" w:rsidP="009249B2">
      <w:pPr>
        <w:ind w:firstLine="567"/>
        <w:rPr>
          <w:rFonts w:ascii="Franklin Gothic Medium" w:hAnsi="Franklin Gothic Medium"/>
          <w:snapToGrid w:val="0"/>
          <w:sz w:val="22"/>
          <w:szCs w:val="22"/>
        </w:rPr>
      </w:pPr>
      <w:r w:rsidRPr="007A6BAE">
        <w:rPr>
          <w:rFonts w:ascii="Franklin Gothic Medium" w:hAnsi="Franklin Gothic Medium"/>
          <w:snapToGrid w:val="0"/>
          <w:sz w:val="22"/>
          <w:szCs w:val="22"/>
        </w:rPr>
        <w:t>Если иное не предусмотрено договором страхования возврат части страховой премии при прекращении договора страхования не производится, если по договору страхования к моменту его прекращения произош</w:t>
      </w:r>
      <w:r w:rsidR="009249B2" w:rsidRPr="007A6BAE">
        <w:rPr>
          <w:rFonts w:ascii="Franklin Gothic Medium" w:hAnsi="Franklin Gothic Medium"/>
          <w:snapToGrid w:val="0"/>
          <w:sz w:val="22"/>
          <w:szCs w:val="22"/>
        </w:rPr>
        <w:t xml:space="preserve">ел хотя бы один 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>страхов</w:t>
      </w:r>
      <w:r w:rsidR="009249B2" w:rsidRPr="007A6BAE">
        <w:rPr>
          <w:rFonts w:ascii="Franklin Gothic Medium" w:hAnsi="Franklin Gothic Medium"/>
          <w:snapToGrid w:val="0"/>
          <w:sz w:val="22"/>
          <w:szCs w:val="22"/>
        </w:rPr>
        <w:t>ой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 xml:space="preserve"> случа</w:t>
      </w:r>
      <w:r w:rsidR="009249B2" w:rsidRPr="007A6BAE">
        <w:rPr>
          <w:rFonts w:ascii="Franklin Gothic Medium" w:hAnsi="Franklin Gothic Medium"/>
          <w:snapToGrid w:val="0"/>
          <w:sz w:val="22"/>
          <w:szCs w:val="22"/>
        </w:rPr>
        <w:t>й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>, влекущи</w:t>
      </w:r>
      <w:r w:rsidR="009249B2" w:rsidRPr="007A6BAE">
        <w:rPr>
          <w:rFonts w:ascii="Franklin Gothic Medium" w:hAnsi="Franklin Gothic Medium"/>
          <w:snapToGrid w:val="0"/>
          <w:sz w:val="22"/>
          <w:szCs w:val="22"/>
        </w:rPr>
        <w:t>й</w:t>
      </w:r>
      <w:r w:rsidRPr="007A6BAE">
        <w:rPr>
          <w:rFonts w:ascii="Franklin Gothic Medium" w:hAnsi="Franklin Gothic Medium"/>
          <w:snapToGrid w:val="0"/>
          <w:sz w:val="22"/>
          <w:szCs w:val="22"/>
        </w:rPr>
        <w:t xml:space="preserve"> обязанность страховщика выплатить страховое возмещение.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 w:rsidP="00263D98">
      <w:pPr>
        <w:ind w:firstLine="567"/>
        <w:jc w:val="center"/>
        <w:outlineLvl w:val="0"/>
        <w:rPr>
          <w:rFonts w:ascii="Franklin Gothic Medium" w:hAnsi="Franklin Gothic Medium"/>
          <w:b/>
          <w:sz w:val="22"/>
        </w:rPr>
      </w:pPr>
      <w:r w:rsidRPr="007A6BAE">
        <w:rPr>
          <w:rFonts w:ascii="Franklin Gothic Medium" w:hAnsi="Franklin Gothic Medium"/>
          <w:b/>
          <w:sz w:val="22"/>
        </w:rPr>
        <w:t>1</w:t>
      </w:r>
      <w:r w:rsidR="00CE2810" w:rsidRPr="007A6BAE">
        <w:rPr>
          <w:rFonts w:ascii="Franklin Gothic Medium" w:hAnsi="Franklin Gothic Medium"/>
          <w:b/>
          <w:sz w:val="22"/>
        </w:rPr>
        <w:t>0</w:t>
      </w:r>
      <w:r w:rsidRPr="007A6BAE">
        <w:rPr>
          <w:rFonts w:ascii="Franklin Gothic Medium" w:hAnsi="Franklin Gothic Medium"/>
          <w:b/>
          <w:sz w:val="22"/>
        </w:rPr>
        <w:t>. РАЗРЕШЕHИЕ СПОРОВ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1</w:t>
      </w:r>
      <w:r w:rsidR="00CE2810" w:rsidRPr="007A6BAE">
        <w:rPr>
          <w:rFonts w:ascii="Franklin Gothic Medium" w:hAnsi="Franklin Gothic Medium"/>
          <w:sz w:val="22"/>
        </w:rPr>
        <w:t>0</w:t>
      </w:r>
      <w:r w:rsidRPr="007A6BAE">
        <w:rPr>
          <w:rFonts w:ascii="Franklin Gothic Medium" w:hAnsi="Franklin Gothic Medium"/>
          <w:sz w:val="22"/>
        </w:rPr>
        <w:t xml:space="preserve">.1. Споры по договору страхования между Страхователем и </w:t>
      </w:r>
      <w:r w:rsidR="00112DD6" w:rsidRPr="007A6BAE">
        <w:rPr>
          <w:rFonts w:ascii="Franklin Gothic Medium" w:hAnsi="Franklin Gothic Medium"/>
          <w:sz w:val="22"/>
        </w:rPr>
        <w:t>Страховщиком разрешаются</w:t>
      </w:r>
      <w:r w:rsidRPr="007A6BAE">
        <w:rPr>
          <w:rFonts w:ascii="Franklin Gothic Medium" w:hAnsi="Franklin Gothic Medium"/>
          <w:sz w:val="22"/>
        </w:rPr>
        <w:t xml:space="preserve"> путем переговоров.</w:t>
      </w:r>
      <w:r w:rsidR="00807403" w:rsidRPr="007A6BAE">
        <w:rPr>
          <w:rFonts w:ascii="Franklin Gothic Medium" w:hAnsi="Franklin Gothic Medium"/>
          <w:sz w:val="22"/>
        </w:rPr>
        <w:t xml:space="preserve"> Договором и/или законом может быть установлен обязательный досудебный порядок урегулирования споров.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1</w:t>
      </w:r>
      <w:r w:rsidR="00CE2810" w:rsidRPr="007A6BAE">
        <w:rPr>
          <w:rFonts w:ascii="Franklin Gothic Medium" w:hAnsi="Franklin Gothic Medium"/>
          <w:sz w:val="22"/>
        </w:rPr>
        <w:t>0</w:t>
      </w:r>
      <w:r w:rsidRPr="007A6BAE">
        <w:rPr>
          <w:rFonts w:ascii="Franklin Gothic Medium" w:hAnsi="Franklin Gothic Medium"/>
          <w:sz w:val="22"/>
        </w:rPr>
        <w:t xml:space="preserve">.2. Если переговоры по спорным вопросам не дают результата, </w:t>
      </w:r>
      <w:r w:rsidR="00345D4C" w:rsidRPr="007A6BAE">
        <w:rPr>
          <w:rFonts w:ascii="Franklin Gothic Medium" w:hAnsi="Franklin Gothic Medium"/>
          <w:sz w:val="22"/>
        </w:rPr>
        <w:t>раз</w:t>
      </w:r>
      <w:r w:rsidRPr="007A6BAE">
        <w:rPr>
          <w:rFonts w:ascii="Franklin Gothic Medium" w:hAnsi="Franklin Gothic Medium"/>
          <w:sz w:val="22"/>
        </w:rPr>
        <w:t>решение споров осуществляется в порядке, установленном действующим законодательством Российской Федерации</w:t>
      </w:r>
      <w:r w:rsidR="00393877" w:rsidRPr="007A6BAE">
        <w:rPr>
          <w:rFonts w:ascii="Franklin Gothic Medium" w:hAnsi="Franklin Gothic Medium"/>
          <w:sz w:val="22"/>
        </w:rPr>
        <w:t>, суд</w:t>
      </w:r>
      <w:r w:rsidR="00345D4C" w:rsidRPr="007A6BAE">
        <w:rPr>
          <w:rFonts w:ascii="Franklin Gothic Medium" w:hAnsi="Franklin Gothic Medium"/>
          <w:sz w:val="22"/>
        </w:rPr>
        <w:t>ом</w:t>
      </w:r>
      <w:r w:rsidR="00393877" w:rsidRPr="007A6BAE">
        <w:rPr>
          <w:rFonts w:ascii="Franklin Gothic Medium" w:hAnsi="Franklin Gothic Medium"/>
          <w:sz w:val="22"/>
        </w:rPr>
        <w:t xml:space="preserve"> общей юрисдикции</w:t>
      </w:r>
      <w:r w:rsidR="00345D4C" w:rsidRPr="007A6BAE">
        <w:rPr>
          <w:rFonts w:ascii="Franklin Gothic Medium" w:hAnsi="Franklin Gothic Medium"/>
          <w:sz w:val="22"/>
        </w:rPr>
        <w:t xml:space="preserve"> либо</w:t>
      </w:r>
      <w:r w:rsidR="00393877" w:rsidRPr="007A6BAE">
        <w:rPr>
          <w:rFonts w:ascii="Franklin Gothic Medium" w:hAnsi="Franklin Gothic Medium"/>
          <w:sz w:val="22"/>
        </w:rPr>
        <w:t xml:space="preserve"> арбитражн</w:t>
      </w:r>
      <w:r w:rsidR="00345D4C" w:rsidRPr="007A6BAE">
        <w:rPr>
          <w:rFonts w:ascii="Franklin Gothic Medium" w:hAnsi="Franklin Gothic Medium"/>
          <w:sz w:val="22"/>
        </w:rPr>
        <w:t>ы</w:t>
      </w:r>
      <w:r w:rsidR="00393877" w:rsidRPr="007A6BAE">
        <w:rPr>
          <w:rFonts w:ascii="Franklin Gothic Medium" w:hAnsi="Franklin Gothic Medium"/>
          <w:sz w:val="22"/>
        </w:rPr>
        <w:t>м суд</w:t>
      </w:r>
      <w:r w:rsidR="00345D4C" w:rsidRPr="007A6BAE">
        <w:rPr>
          <w:rFonts w:ascii="Franklin Gothic Medium" w:hAnsi="Franklin Gothic Medium"/>
          <w:sz w:val="22"/>
        </w:rPr>
        <w:t>ом.</w:t>
      </w:r>
    </w:p>
    <w:p w:rsidR="00757178" w:rsidRPr="007A6BAE" w:rsidRDefault="00757178">
      <w:pPr>
        <w:ind w:firstLine="567"/>
        <w:rPr>
          <w:rFonts w:ascii="Franklin Gothic Medium" w:hAnsi="Franklin Gothic Medium"/>
          <w:sz w:val="22"/>
        </w:rPr>
      </w:pPr>
    </w:p>
    <w:p w:rsidR="009927CC" w:rsidRDefault="00393877" w:rsidP="008931EA">
      <w:pPr>
        <w:ind w:firstLine="567"/>
        <w:rPr>
          <w:rFonts w:ascii="Franklin Gothic Medium" w:hAnsi="Franklin Gothic Medium"/>
          <w:sz w:val="22"/>
        </w:rPr>
      </w:pPr>
      <w:r w:rsidRPr="007A6BAE">
        <w:rPr>
          <w:rFonts w:ascii="Franklin Gothic Medium" w:hAnsi="Franklin Gothic Medium"/>
          <w:sz w:val="22"/>
        </w:rPr>
        <w:t>1</w:t>
      </w:r>
      <w:r w:rsidR="00CE2810" w:rsidRPr="007A6BAE">
        <w:rPr>
          <w:rFonts w:ascii="Franklin Gothic Medium" w:hAnsi="Franklin Gothic Medium"/>
          <w:sz w:val="22"/>
        </w:rPr>
        <w:t>0</w:t>
      </w:r>
      <w:r w:rsidRPr="007A6BAE">
        <w:rPr>
          <w:rFonts w:ascii="Franklin Gothic Medium" w:hAnsi="Franklin Gothic Medium"/>
          <w:sz w:val="22"/>
        </w:rPr>
        <w:t>.3. Договором страхования может быть предусмотрено, что споры, разногласия и требования, возникающие из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определенном сторонами третейском суде.</w:t>
      </w:r>
    </w:p>
    <w:p w:rsidR="00322073" w:rsidRDefault="00322073" w:rsidP="00112DD6">
      <w:pPr>
        <w:ind w:firstLine="567"/>
        <w:rPr>
          <w:rFonts w:ascii="Franklin Gothic Medium" w:hAnsi="Franklin Gothic Medium"/>
          <w:sz w:val="22"/>
        </w:rPr>
      </w:pPr>
    </w:p>
    <w:p w:rsidR="00112DD6" w:rsidRPr="00112DD6" w:rsidRDefault="00112DD6" w:rsidP="00322073">
      <w:pPr>
        <w:ind w:firstLine="567"/>
        <w:jc w:val="right"/>
        <w:rPr>
          <w:rFonts w:ascii="Franklin Gothic Medium" w:hAnsi="Franklin Gothic Medium"/>
          <w:sz w:val="22"/>
        </w:rPr>
      </w:pPr>
      <w:r w:rsidRPr="00112DD6">
        <w:rPr>
          <w:rFonts w:ascii="Franklin Gothic Medium" w:hAnsi="Franklin Gothic Medium" w:hint="eastAsia"/>
          <w:sz w:val="22"/>
        </w:rPr>
        <w:t>Приложение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№</w:t>
      </w:r>
      <w:r w:rsidR="001265A2">
        <w:rPr>
          <w:rFonts w:ascii="Franklin Gothic Medium" w:hAnsi="Franklin Gothic Medium"/>
          <w:sz w:val="22"/>
        </w:rPr>
        <w:t>1</w:t>
      </w:r>
    </w:p>
    <w:p w:rsidR="001265A2" w:rsidRDefault="001265A2" w:rsidP="00112DD6">
      <w:pPr>
        <w:ind w:firstLine="567"/>
        <w:rPr>
          <w:rFonts w:ascii="Franklin Gothic Medium" w:hAnsi="Franklin Gothic Medium"/>
          <w:sz w:val="22"/>
        </w:rPr>
      </w:pPr>
    </w:p>
    <w:p w:rsidR="00112DD6" w:rsidRPr="00112DD6" w:rsidRDefault="00112DD6" w:rsidP="001265A2">
      <w:pPr>
        <w:ind w:firstLine="567"/>
        <w:rPr>
          <w:rFonts w:ascii="Franklin Gothic Medium" w:hAnsi="Franklin Gothic Medium"/>
          <w:sz w:val="22"/>
        </w:rPr>
      </w:pPr>
      <w:r w:rsidRPr="00112DD6">
        <w:rPr>
          <w:rFonts w:ascii="Franklin Gothic Medium" w:hAnsi="Franklin Gothic Medium" w:hint="eastAsia"/>
          <w:sz w:val="22"/>
        </w:rPr>
        <w:t>Базовые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страховые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тарифы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в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процентах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от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страховой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суммы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и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соответствуют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сроку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действия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договора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страхования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продолжительностью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один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год</w:t>
      </w:r>
      <w:r w:rsidRPr="00112DD6">
        <w:rPr>
          <w:rFonts w:ascii="Franklin Gothic Medium" w:hAnsi="Franklin Gothic Medium"/>
          <w:sz w:val="22"/>
        </w:rPr>
        <w:t>.</w:t>
      </w:r>
    </w:p>
    <w:p w:rsidR="0055201D" w:rsidRDefault="0055201D" w:rsidP="00112DD6">
      <w:pPr>
        <w:ind w:firstLine="567"/>
        <w:rPr>
          <w:rFonts w:ascii="Franklin Gothic Medium" w:hAnsi="Franklin Gothic Medium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08"/>
        <w:gridCol w:w="2263"/>
      </w:tblGrid>
      <w:tr w:rsidR="0055201D" w:rsidTr="0055201D">
        <w:tc>
          <w:tcPr>
            <w:tcW w:w="7508" w:type="dxa"/>
          </w:tcPr>
          <w:p w:rsidR="0055201D" w:rsidRDefault="0055201D" w:rsidP="00112DD6">
            <w:pPr>
              <w:rPr>
                <w:rFonts w:ascii="Franklin Gothic Medium" w:hAnsi="Franklin Gothic Medium"/>
                <w:sz w:val="22"/>
              </w:rPr>
            </w:pPr>
            <w:r>
              <w:rPr>
                <w:rFonts w:ascii="Franklin Gothic Medium" w:hAnsi="Franklin Gothic Medium"/>
                <w:sz w:val="22"/>
              </w:rPr>
              <w:t>Страховой риск</w:t>
            </w:r>
          </w:p>
        </w:tc>
        <w:tc>
          <w:tcPr>
            <w:tcW w:w="2263" w:type="dxa"/>
          </w:tcPr>
          <w:p w:rsidR="0055201D" w:rsidRDefault="0055201D" w:rsidP="00112DD6">
            <w:pPr>
              <w:rPr>
                <w:rFonts w:ascii="Franklin Gothic Medium" w:hAnsi="Franklin Gothic Medium"/>
                <w:sz w:val="22"/>
              </w:rPr>
            </w:pPr>
            <w:r>
              <w:rPr>
                <w:rFonts w:ascii="Franklin Gothic Medium" w:hAnsi="Franklin Gothic Medium"/>
                <w:sz w:val="22"/>
              </w:rPr>
              <w:t>Страховой тариф</w:t>
            </w:r>
          </w:p>
        </w:tc>
      </w:tr>
      <w:tr w:rsidR="0055201D" w:rsidTr="0055201D">
        <w:tc>
          <w:tcPr>
            <w:tcW w:w="7508" w:type="dxa"/>
          </w:tcPr>
          <w:p w:rsidR="0055201D" w:rsidRDefault="00322073" w:rsidP="00322073">
            <w:pPr>
              <w:rPr>
                <w:rFonts w:ascii="Franklin Gothic Medium" w:hAnsi="Franklin Gothic Medium"/>
                <w:sz w:val="22"/>
              </w:rPr>
            </w:pPr>
            <w:r w:rsidRPr="00322073">
              <w:rPr>
                <w:rFonts w:ascii="Franklin Gothic Medium" w:hAnsi="Franklin Gothic Medium" w:hint="eastAsia"/>
                <w:sz w:val="22"/>
              </w:rPr>
              <w:t>поломк</w:t>
            </w:r>
            <w:r>
              <w:rPr>
                <w:rFonts w:ascii="Franklin Gothic Medium" w:hAnsi="Franklin Gothic Medium" w:hint="eastAsia"/>
                <w:sz w:val="22"/>
              </w:rPr>
              <w:t>а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(</w:t>
            </w:r>
            <w:r w:rsidRPr="00322073">
              <w:rPr>
                <w:rFonts w:ascii="Franklin Gothic Medium" w:hAnsi="Franklin Gothic Medium" w:hint="eastAsia"/>
                <w:sz w:val="22"/>
              </w:rPr>
              <w:t>неисправност</w:t>
            </w:r>
            <w:r>
              <w:rPr>
                <w:rFonts w:ascii="Franklin Gothic Medium" w:hAnsi="Franklin Gothic Medium" w:hint="eastAsia"/>
                <w:sz w:val="22"/>
              </w:rPr>
              <w:t>ь</w:t>
            </w:r>
            <w:r w:rsidRPr="00322073">
              <w:rPr>
                <w:rFonts w:ascii="Franklin Gothic Medium" w:hAnsi="Franklin Gothic Medium"/>
                <w:sz w:val="22"/>
              </w:rPr>
              <w:t xml:space="preserve">) </w:t>
            </w:r>
            <w:r w:rsidRPr="00322073">
              <w:rPr>
                <w:rFonts w:ascii="Franklin Gothic Medium" w:hAnsi="Franklin Gothic Medium" w:hint="eastAsia"/>
                <w:sz w:val="22"/>
              </w:rPr>
              <w:t>товаров</w:t>
            </w:r>
            <w:r w:rsidRPr="00322073">
              <w:rPr>
                <w:rFonts w:ascii="Franklin Gothic Medium" w:hAnsi="Franklin Gothic Medium"/>
                <w:sz w:val="22"/>
              </w:rPr>
              <w:t xml:space="preserve">, </w:t>
            </w:r>
            <w:r w:rsidRPr="00322073">
              <w:rPr>
                <w:rFonts w:ascii="Franklin Gothic Medium" w:hAnsi="Franklin Gothic Medium" w:hint="eastAsia"/>
                <w:sz w:val="22"/>
              </w:rPr>
              <w:t>на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</w:t>
            </w:r>
            <w:r w:rsidRPr="00322073">
              <w:rPr>
                <w:rFonts w:ascii="Franklin Gothic Medium" w:hAnsi="Franklin Gothic Medium" w:hint="eastAsia"/>
                <w:sz w:val="22"/>
              </w:rPr>
              <w:t>которые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</w:t>
            </w:r>
            <w:r w:rsidRPr="00322073">
              <w:rPr>
                <w:rFonts w:ascii="Franklin Gothic Medium" w:hAnsi="Franklin Gothic Medium" w:hint="eastAsia"/>
                <w:sz w:val="22"/>
              </w:rPr>
              <w:t>распространяется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</w:t>
            </w:r>
            <w:r w:rsidRPr="00322073">
              <w:rPr>
                <w:rFonts w:ascii="Franklin Gothic Medium" w:hAnsi="Franklin Gothic Medium" w:hint="eastAsia"/>
                <w:sz w:val="22"/>
              </w:rPr>
              <w:t>предоставляемые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</w:t>
            </w:r>
            <w:r w:rsidRPr="00322073">
              <w:rPr>
                <w:rFonts w:ascii="Franklin Gothic Medium" w:hAnsi="Franklin Gothic Medium" w:hint="eastAsia"/>
                <w:sz w:val="22"/>
              </w:rPr>
              <w:t>Страхователем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</w:t>
            </w:r>
            <w:r w:rsidRPr="00322073">
              <w:rPr>
                <w:rFonts w:ascii="Franklin Gothic Medium" w:hAnsi="Franklin Gothic Medium" w:hint="eastAsia"/>
                <w:sz w:val="22"/>
              </w:rPr>
              <w:t>сервисные</w:t>
            </w:r>
            <w:r w:rsidRPr="00322073">
              <w:rPr>
                <w:rFonts w:ascii="Franklin Gothic Medium" w:hAnsi="Franklin Gothic Medium"/>
                <w:sz w:val="22"/>
              </w:rPr>
              <w:t xml:space="preserve"> (</w:t>
            </w:r>
            <w:r w:rsidRPr="00322073">
              <w:rPr>
                <w:rFonts w:ascii="Franklin Gothic Medium" w:hAnsi="Franklin Gothic Medium" w:hint="eastAsia"/>
                <w:sz w:val="22"/>
              </w:rPr>
              <w:t>гарантийные</w:t>
            </w:r>
            <w:r w:rsidRPr="00322073">
              <w:rPr>
                <w:rFonts w:ascii="Franklin Gothic Medium" w:hAnsi="Franklin Gothic Medium"/>
                <w:sz w:val="22"/>
              </w:rPr>
              <w:t xml:space="preserve">) </w:t>
            </w:r>
            <w:r w:rsidRPr="00322073">
              <w:rPr>
                <w:rFonts w:ascii="Franklin Gothic Medium" w:hAnsi="Franklin Gothic Medium" w:hint="eastAsia"/>
                <w:sz w:val="22"/>
              </w:rPr>
              <w:t>услуги</w:t>
            </w:r>
          </w:p>
        </w:tc>
        <w:tc>
          <w:tcPr>
            <w:tcW w:w="2263" w:type="dxa"/>
          </w:tcPr>
          <w:p w:rsidR="0055201D" w:rsidRDefault="00322073" w:rsidP="00112DD6">
            <w:pPr>
              <w:rPr>
                <w:rFonts w:ascii="Franklin Gothic Medium" w:hAnsi="Franklin Gothic Medium"/>
                <w:sz w:val="22"/>
              </w:rPr>
            </w:pPr>
            <w:r>
              <w:rPr>
                <w:rFonts w:ascii="Franklin Gothic Medium" w:hAnsi="Franklin Gothic Medium"/>
                <w:sz w:val="22"/>
              </w:rPr>
              <w:t>0,5%</w:t>
            </w:r>
          </w:p>
        </w:tc>
      </w:tr>
    </w:tbl>
    <w:p w:rsidR="0055201D" w:rsidRDefault="0055201D" w:rsidP="00112DD6">
      <w:pPr>
        <w:ind w:firstLine="567"/>
        <w:rPr>
          <w:rFonts w:ascii="Franklin Gothic Medium" w:hAnsi="Franklin Gothic Medium"/>
          <w:sz w:val="22"/>
        </w:rPr>
      </w:pPr>
    </w:p>
    <w:p w:rsidR="0002137B" w:rsidRDefault="0002137B" w:rsidP="00112DD6">
      <w:pPr>
        <w:ind w:firstLine="567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 w:hint="eastAsia"/>
          <w:sz w:val="22"/>
        </w:rPr>
        <w:t>При</w:t>
      </w:r>
      <w:r>
        <w:rPr>
          <w:rFonts w:ascii="Franklin Gothic Medium" w:hAnsi="Franklin Gothic Medium"/>
          <w:sz w:val="22"/>
        </w:rPr>
        <w:t xml:space="preserve"> определении окончательного тарифа по договору страхования </w:t>
      </w:r>
      <w:r w:rsidRPr="00112DD6">
        <w:rPr>
          <w:rFonts w:ascii="Franklin Gothic Medium" w:hAnsi="Franklin Gothic Medium" w:hint="eastAsia"/>
          <w:sz w:val="22"/>
        </w:rPr>
        <w:t>Страховщик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в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пределах</w:t>
      </w:r>
      <w:r w:rsidR="00CA51E6">
        <w:rPr>
          <w:rFonts w:ascii="Franklin Gothic Medium" w:hAnsi="Franklin Gothic Medium"/>
          <w:sz w:val="22"/>
        </w:rPr>
        <w:t xml:space="preserve"> от 0,1, до 5 может применять </w:t>
      </w:r>
      <w:r w:rsidR="00CA51E6" w:rsidRPr="00112DD6">
        <w:rPr>
          <w:rFonts w:ascii="Franklin Gothic Medium" w:hAnsi="Franklin Gothic Medium" w:hint="eastAsia"/>
          <w:sz w:val="22"/>
        </w:rPr>
        <w:t>поправочны</w:t>
      </w:r>
      <w:r w:rsidR="00CA51E6">
        <w:rPr>
          <w:rFonts w:ascii="Franklin Gothic Medium" w:hAnsi="Franklin Gothic Medium" w:hint="eastAsia"/>
          <w:sz w:val="22"/>
        </w:rPr>
        <w:t>е</w:t>
      </w:r>
      <w:r w:rsidR="00CA51E6" w:rsidRPr="00112DD6">
        <w:rPr>
          <w:rFonts w:ascii="Franklin Gothic Medium" w:hAnsi="Franklin Gothic Medium"/>
          <w:sz w:val="22"/>
        </w:rPr>
        <w:t xml:space="preserve"> </w:t>
      </w:r>
      <w:r w:rsidR="00CA51E6" w:rsidRPr="00112DD6">
        <w:rPr>
          <w:rFonts w:ascii="Franklin Gothic Medium" w:hAnsi="Franklin Gothic Medium" w:hint="eastAsia"/>
          <w:sz w:val="22"/>
        </w:rPr>
        <w:t>коэффициент</w:t>
      </w:r>
      <w:r w:rsidR="00CA51E6">
        <w:rPr>
          <w:rFonts w:ascii="Franklin Gothic Medium" w:hAnsi="Franklin Gothic Medium" w:hint="eastAsia"/>
          <w:sz w:val="22"/>
        </w:rPr>
        <w:t>ы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в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зависимости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от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различных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факторов</w:t>
      </w:r>
      <w:r w:rsidRPr="00112DD6">
        <w:rPr>
          <w:rFonts w:ascii="Franklin Gothic Medium" w:hAnsi="Franklin Gothic Medium"/>
          <w:sz w:val="22"/>
        </w:rPr>
        <w:t xml:space="preserve">, </w:t>
      </w:r>
      <w:r w:rsidRPr="00112DD6">
        <w:rPr>
          <w:rFonts w:ascii="Franklin Gothic Medium" w:hAnsi="Franklin Gothic Medium" w:hint="eastAsia"/>
          <w:sz w:val="22"/>
        </w:rPr>
        <w:t>влияющих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на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страховой</w:t>
      </w:r>
      <w:r w:rsidRPr="00112DD6">
        <w:rPr>
          <w:rFonts w:ascii="Franklin Gothic Medium" w:hAnsi="Franklin Gothic Medium"/>
          <w:sz w:val="22"/>
        </w:rPr>
        <w:t xml:space="preserve"> </w:t>
      </w:r>
      <w:r w:rsidRPr="00112DD6">
        <w:rPr>
          <w:rFonts w:ascii="Franklin Gothic Medium" w:hAnsi="Franklin Gothic Medium" w:hint="eastAsia"/>
          <w:sz w:val="22"/>
        </w:rPr>
        <w:t>риск</w:t>
      </w:r>
      <w:r w:rsidRPr="00112DD6">
        <w:rPr>
          <w:rFonts w:ascii="Franklin Gothic Medium" w:hAnsi="Franklin Gothic Medium"/>
          <w:sz w:val="22"/>
        </w:rPr>
        <w:t>.</w:t>
      </w:r>
    </w:p>
    <w:p w:rsidR="00112DD6" w:rsidRPr="00112DD6" w:rsidRDefault="00112DD6" w:rsidP="00112DD6">
      <w:pPr>
        <w:ind w:firstLine="567"/>
        <w:rPr>
          <w:rFonts w:ascii="Franklin Gothic Medium" w:hAnsi="Franklin Gothic Medium"/>
          <w:sz w:val="22"/>
        </w:rPr>
      </w:pPr>
    </w:p>
    <w:sectPr w:rsidR="00112DD6" w:rsidRPr="00112DD6" w:rsidSect="00214C4B">
      <w:headerReference w:type="default" r:id="rId9"/>
      <w:pgSz w:w="11906" w:h="16838" w:code="9"/>
      <w:pgMar w:top="426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63" w:rsidRDefault="00CD2F63">
      <w:r>
        <w:separator/>
      </w:r>
    </w:p>
    <w:p w:rsidR="00CD2F63" w:rsidRDefault="00CD2F63"/>
    <w:p w:rsidR="00CD2F63" w:rsidRDefault="00CD2F63" w:rsidP="00807403"/>
  </w:endnote>
  <w:endnote w:type="continuationSeparator" w:id="0">
    <w:p w:rsidR="00CD2F63" w:rsidRDefault="00CD2F63">
      <w:r>
        <w:continuationSeparator/>
      </w:r>
    </w:p>
    <w:p w:rsidR="00CD2F63" w:rsidRDefault="00CD2F63"/>
    <w:p w:rsidR="00CD2F63" w:rsidRDefault="00CD2F63" w:rsidP="00807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63" w:rsidRDefault="00CD2F63">
      <w:r>
        <w:separator/>
      </w:r>
    </w:p>
    <w:p w:rsidR="00CD2F63" w:rsidRDefault="00CD2F63"/>
    <w:p w:rsidR="00CD2F63" w:rsidRDefault="00CD2F63" w:rsidP="00807403"/>
  </w:footnote>
  <w:footnote w:type="continuationSeparator" w:id="0">
    <w:p w:rsidR="00CD2F63" w:rsidRDefault="00CD2F63">
      <w:r>
        <w:continuationSeparator/>
      </w:r>
    </w:p>
    <w:p w:rsidR="00CD2F63" w:rsidRDefault="00CD2F63"/>
    <w:p w:rsidR="00CD2F63" w:rsidRDefault="00CD2F63" w:rsidP="008074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86" w:rsidRPr="00C538E8" w:rsidRDefault="00373486" w:rsidP="00C538E8">
    <w:pPr>
      <w:pStyle w:val="a3"/>
      <w:pBdr>
        <w:bottom w:val="single" w:sz="4" w:space="1" w:color="auto"/>
      </w:pBdr>
      <w:rPr>
        <w:rFonts w:ascii="Franklin Gothic Medium" w:hAnsi="Franklin Gothic Medium"/>
        <w:i/>
        <w:iCs/>
        <w:sz w:val="16"/>
        <w:szCs w:val="16"/>
      </w:rPr>
    </w:pPr>
    <w:r w:rsidRPr="00C538E8">
      <w:rPr>
        <w:rFonts w:ascii="Franklin Gothic Medium" w:hAnsi="Franklin Gothic Medium"/>
        <w:i/>
        <w:iCs/>
        <w:sz w:val="16"/>
        <w:szCs w:val="16"/>
      </w:rPr>
      <w:t xml:space="preserve">Правила страхования </w:t>
    </w:r>
    <w:r w:rsidR="00DA3928" w:rsidRPr="00DA3928">
      <w:rPr>
        <w:rFonts w:ascii="Franklin Gothic Medium" w:hAnsi="Franklin Gothic Medium" w:hint="eastAsia"/>
        <w:i/>
        <w:iCs/>
        <w:sz w:val="16"/>
        <w:szCs w:val="16"/>
      </w:rPr>
      <w:t>предпринимательских</w:t>
    </w:r>
    <w:r w:rsidR="00DA3928" w:rsidRPr="00DA3928">
      <w:rPr>
        <w:rFonts w:ascii="Franklin Gothic Medium" w:hAnsi="Franklin Gothic Medium"/>
        <w:i/>
        <w:iCs/>
        <w:sz w:val="16"/>
        <w:szCs w:val="16"/>
      </w:rPr>
      <w:t xml:space="preserve"> </w:t>
    </w:r>
    <w:r w:rsidR="00DA3928" w:rsidRPr="00DA3928">
      <w:rPr>
        <w:rFonts w:ascii="Franklin Gothic Medium" w:hAnsi="Franklin Gothic Medium" w:hint="eastAsia"/>
        <w:i/>
        <w:iCs/>
        <w:sz w:val="16"/>
        <w:szCs w:val="16"/>
      </w:rPr>
      <w:t>рисков</w:t>
    </w:r>
    <w:r w:rsidR="00DA3928" w:rsidRPr="00DA3928">
      <w:rPr>
        <w:rFonts w:ascii="Franklin Gothic Medium" w:hAnsi="Franklin Gothic Medium"/>
        <w:i/>
        <w:iCs/>
        <w:sz w:val="16"/>
        <w:szCs w:val="16"/>
      </w:rPr>
      <w:t xml:space="preserve"> </w:t>
    </w:r>
    <w:r w:rsidR="00DA3928" w:rsidRPr="00DA3928">
      <w:rPr>
        <w:rFonts w:ascii="Franklin Gothic Medium" w:hAnsi="Franklin Gothic Medium" w:hint="eastAsia"/>
        <w:i/>
        <w:iCs/>
        <w:sz w:val="16"/>
        <w:szCs w:val="16"/>
      </w:rPr>
      <w:t>по</w:t>
    </w:r>
    <w:r w:rsidR="00DA3928" w:rsidRPr="00DA3928">
      <w:rPr>
        <w:rFonts w:ascii="Franklin Gothic Medium" w:hAnsi="Franklin Gothic Medium"/>
        <w:i/>
        <w:iCs/>
        <w:sz w:val="16"/>
        <w:szCs w:val="16"/>
      </w:rPr>
      <w:t xml:space="preserve"> </w:t>
    </w:r>
    <w:r w:rsidR="00DA3928" w:rsidRPr="00DA3928">
      <w:rPr>
        <w:rFonts w:ascii="Franklin Gothic Medium" w:hAnsi="Franklin Gothic Medium" w:hint="eastAsia"/>
        <w:i/>
        <w:iCs/>
        <w:sz w:val="16"/>
        <w:szCs w:val="16"/>
      </w:rPr>
      <w:t>сервисным</w:t>
    </w:r>
    <w:r w:rsidR="00DA3928" w:rsidRPr="00DA3928">
      <w:rPr>
        <w:rFonts w:ascii="Franklin Gothic Medium" w:hAnsi="Franklin Gothic Medium"/>
        <w:i/>
        <w:iCs/>
        <w:sz w:val="16"/>
        <w:szCs w:val="16"/>
      </w:rPr>
      <w:t xml:space="preserve"> (</w:t>
    </w:r>
    <w:r w:rsidR="00DA3928" w:rsidRPr="00DA3928">
      <w:rPr>
        <w:rFonts w:ascii="Franklin Gothic Medium" w:hAnsi="Franklin Gothic Medium" w:hint="eastAsia"/>
        <w:i/>
        <w:iCs/>
        <w:sz w:val="16"/>
        <w:szCs w:val="16"/>
      </w:rPr>
      <w:t>гарантийным</w:t>
    </w:r>
    <w:r w:rsidR="00DA3928" w:rsidRPr="00DA3928">
      <w:rPr>
        <w:rFonts w:ascii="Franklin Gothic Medium" w:hAnsi="Franklin Gothic Medium"/>
        <w:i/>
        <w:iCs/>
        <w:sz w:val="16"/>
        <w:szCs w:val="16"/>
      </w:rPr>
      <w:t xml:space="preserve">) </w:t>
    </w:r>
    <w:r w:rsidR="00DA3928" w:rsidRPr="00DA3928">
      <w:rPr>
        <w:rFonts w:ascii="Franklin Gothic Medium" w:hAnsi="Franklin Gothic Medium" w:hint="eastAsia"/>
        <w:i/>
        <w:iCs/>
        <w:sz w:val="16"/>
        <w:szCs w:val="16"/>
      </w:rPr>
      <w:t>обязательствам</w:t>
    </w:r>
    <w:r w:rsidRPr="00C538E8">
      <w:rPr>
        <w:rFonts w:ascii="Franklin Gothic Medium" w:hAnsi="Franklin Gothic Medium"/>
        <w:i/>
        <w:iCs/>
        <w:sz w:val="16"/>
        <w:szCs w:val="16"/>
      </w:rPr>
      <w:tab/>
    </w:r>
    <w:r w:rsidRPr="00C538E8">
      <w:rPr>
        <w:rStyle w:val="a4"/>
      </w:rPr>
      <w:fldChar w:fldCharType="begin"/>
    </w:r>
    <w:r w:rsidRPr="00C538E8">
      <w:rPr>
        <w:rStyle w:val="a4"/>
      </w:rPr>
      <w:instrText xml:space="preserve"> PAGE </w:instrText>
    </w:r>
    <w:r w:rsidRPr="00C538E8">
      <w:rPr>
        <w:rStyle w:val="a4"/>
      </w:rPr>
      <w:fldChar w:fldCharType="separate"/>
    </w:r>
    <w:r w:rsidR="00DC628B">
      <w:rPr>
        <w:rStyle w:val="a4"/>
        <w:noProof/>
      </w:rPr>
      <w:t>9</w:t>
    </w:r>
    <w:r w:rsidRPr="00C538E8">
      <w:rPr>
        <w:rStyle w:val="a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B2453"/>
    <w:multiLevelType w:val="multilevel"/>
    <w:tmpl w:val="8A0A0B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4A61211"/>
    <w:multiLevelType w:val="hybridMultilevel"/>
    <w:tmpl w:val="ADF29D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8E2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29A254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762770"/>
    <w:multiLevelType w:val="hybridMultilevel"/>
    <w:tmpl w:val="4FCCA4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FA417D"/>
    <w:multiLevelType w:val="singleLevel"/>
    <w:tmpl w:val="F27072F4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0D"/>
    <w:rsid w:val="00010608"/>
    <w:rsid w:val="0001274B"/>
    <w:rsid w:val="00013F9F"/>
    <w:rsid w:val="00016A56"/>
    <w:rsid w:val="0001718C"/>
    <w:rsid w:val="0002137B"/>
    <w:rsid w:val="00036E12"/>
    <w:rsid w:val="0004133A"/>
    <w:rsid w:val="00051229"/>
    <w:rsid w:val="000531B0"/>
    <w:rsid w:val="00060DFA"/>
    <w:rsid w:val="000610DE"/>
    <w:rsid w:val="00064B77"/>
    <w:rsid w:val="000666EF"/>
    <w:rsid w:val="000671FC"/>
    <w:rsid w:val="00067570"/>
    <w:rsid w:val="0007230D"/>
    <w:rsid w:val="00081C56"/>
    <w:rsid w:val="00082F48"/>
    <w:rsid w:val="0008495F"/>
    <w:rsid w:val="00085F0A"/>
    <w:rsid w:val="00086A0C"/>
    <w:rsid w:val="000A24E7"/>
    <w:rsid w:val="000A444A"/>
    <w:rsid w:val="000B69D1"/>
    <w:rsid w:val="000B7126"/>
    <w:rsid w:val="000C012C"/>
    <w:rsid w:val="000C239B"/>
    <w:rsid w:val="000C3F8F"/>
    <w:rsid w:val="000C5E39"/>
    <w:rsid w:val="000C6255"/>
    <w:rsid w:val="000D4538"/>
    <w:rsid w:val="000E0832"/>
    <w:rsid w:val="000E258F"/>
    <w:rsid w:val="000E33C7"/>
    <w:rsid w:val="000E5230"/>
    <w:rsid w:val="000F1496"/>
    <w:rsid w:val="000F6054"/>
    <w:rsid w:val="000F6667"/>
    <w:rsid w:val="001010DC"/>
    <w:rsid w:val="0010563A"/>
    <w:rsid w:val="00112DD6"/>
    <w:rsid w:val="0011303F"/>
    <w:rsid w:val="00124DC1"/>
    <w:rsid w:val="001265A2"/>
    <w:rsid w:val="00131CF3"/>
    <w:rsid w:val="00132F7A"/>
    <w:rsid w:val="00146281"/>
    <w:rsid w:val="0015754E"/>
    <w:rsid w:val="00162602"/>
    <w:rsid w:val="00165B33"/>
    <w:rsid w:val="00165F68"/>
    <w:rsid w:val="00167DEF"/>
    <w:rsid w:val="00170C2F"/>
    <w:rsid w:val="00172ACE"/>
    <w:rsid w:val="001A1B2F"/>
    <w:rsid w:val="001B090B"/>
    <w:rsid w:val="001C4290"/>
    <w:rsid w:val="001F1DF9"/>
    <w:rsid w:val="001F3952"/>
    <w:rsid w:val="001F710C"/>
    <w:rsid w:val="00205234"/>
    <w:rsid w:val="00210586"/>
    <w:rsid w:val="00210C30"/>
    <w:rsid w:val="00214C4B"/>
    <w:rsid w:val="00215BA1"/>
    <w:rsid w:val="00221158"/>
    <w:rsid w:val="002254F9"/>
    <w:rsid w:val="00225EBD"/>
    <w:rsid w:val="00226902"/>
    <w:rsid w:val="00233DA8"/>
    <w:rsid w:val="00246DD5"/>
    <w:rsid w:val="0025116C"/>
    <w:rsid w:val="002536E3"/>
    <w:rsid w:val="002563C7"/>
    <w:rsid w:val="002604FC"/>
    <w:rsid w:val="002605DB"/>
    <w:rsid w:val="00262A9D"/>
    <w:rsid w:val="00263D98"/>
    <w:rsid w:val="00271ACA"/>
    <w:rsid w:val="00271D3C"/>
    <w:rsid w:val="00273D38"/>
    <w:rsid w:val="00280638"/>
    <w:rsid w:val="00285649"/>
    <w:rsid w:val="00285953"/>
    <w:rsid w:val="00285DB9"/>
    <w:rsid w:val="002971AF"/>
    <w:rsid w:val="002A1130"/>
    <w:rsid w:val="002B11FC"/>
    <w:rsid w:val="002B37AD"/>
    <w:rsid w:val="002B3E62"/>
    <w:rsid w:val="002B60E1"/>
    <w:rsid w:val="002D2F5C"/>
    <w:rsid w:val="002F64CC"/>
    <w:rsid w:val="002F7C3A"/>
    <w:rsid w:val="00314BF4"/>
    <w:rsid w:val="00322073"/>
    <w:rsid w:val="003331D6"/>
    <w:rsid w:val="00340596"/>
    <w:rsid w:val="00343E90"/>
    <w:rsid w:val="00345092"/>
    <w:rsid w:val="00345D4C"/>
    <w:rsid w:val="003474BB"/>
    <w:rsid w:val="00352291"/>
    <w:rsid w:val="00356268"/>
    <w:rsid w:val="00360631"/>
    <w:rsid w:val="00373486"/>
    <w:rsid w:val="0038395C"/>
    <w:rsid w:val="003908F7"/>
    <w:rsid w:val="00393877"/>
    <w:rsid w:val="00397AD2"/>
    <w:rsid w:val="003A6191"/>
    <w:rsid w:val="003A7AD9"/>
    <w:rsid w:val="003B3B1F"/>
    <w:rsid w:val="003C6A84"/>
    <w:rsid w:val="003D3891"/>
    <w:rsid w:val="003D4F10"/>
    <w:rsid w:val="003D757C"/>
    <w:rsid w:val="003E46F6"/>
    <w:rsid w:val="003E73F1"/>
    <w:rsid w:val="003F40F9"/>
    <w:rsid w:val="003F4575"/>
    <w:rsid w:val="00404C3E"/>
    <w:rsid w:val="00410F24"/>
    <w:rsid w:val="0041349B"/>
    <w:rsid w:val="00414018"/>
    <w:rsid w:val="00420159"/>
    <w:rsid w:val="0042291A"/>
    <w:rsid w:val="00432F8C"/>
    <w:rsid w:val="00434C37"/>
    <w:rsid w:val="00434FD1"/>
    <w:rsid w:val="0044724F"/>
    <w:rsid w:val="00453668"/>
    <w:rsid w:val="00460FEB"/>
    <w:rsid w:val="00464A4E"/>
    <w:rsid w:val="00480022"/>
    <w:rsid w:val="00483115"/>
    <w:rsid w:val="00487747"/>
    <w:rsid w:val="004A1FA8"/>
    <w:rsid w:val="004A7EE6"/>
    <w:rsid w:val="004B1184"/>
    <w:rsid w:val="004B3941"/>
    <w:rsid w:val="004D1473"/>
    <w:rsid w:val="004E481D"/>
    <w:rsid w:val="004F13F2"/>
    <w:rsid w:val="005112C7"/>
    <w:rsid w:val="00516116"/>
    <w:rsid w:val="00520C71"/>
    <w:rsid w:val="00531741"/>
    <w:rsid w:val="00533F29"/>
    <w:rsid w:val="00534367"/>
    <w:rsid w:val="00535BF3"/>
    <w:rsid w:val="00536343"/>
    <w:rsid w:val="00537132"/>
    <w:rsid w:val="0055201D"/>
    <w:rsid w:val="00562913"/>
    <w:rsid w:val="00564C27"/>
    <w:rsid w:val="00566ED9"/>
    <w:rsid w:val="005733F4"/>
    <w:rsid w:val="00574204"/>
    <w:rsid w:val="00575E9C"/>
    <w:rsid w:val="00580EA0"/>
    <w:rsid w:val="005855D5"/>
    <w:rsid w:val="005858F1"/>
    <w:rsid w:val="00587DE3"/>
    <w:rsid w:val="0059593D"/>
    <w:rsid w:val="005A001A"/>
    <w:rsid w:val="005A002B"/>
    <w:rsid w:val="005A45C6"/>
    <w:rsid w:val="005B7C1D"/>
    <w:rsid w:val="005C05F3"/>
    <w:rsid w:val="005C4E14"/>
    <w:rsid w:val="005C7559"/>
    <w:rsid w:val="005D5A3A"/>
    <w:rsid w:val="005D737E"/>
    <w:rsid w:val="005D782F"/>
    <w:rsid w:val="005D7BC5"/>
    <w:rsid w:val="005E117D"/>
    <w:rsid w:val="005E5D40"/>
    <w:rsid w:val="005F58DE"/>
    <w:rsid w:val="005F5FF0"/>
    <w:rsid w:val="005F7639"/>
    <w:rsid w:val="00603E1A"/>
    <w:rsid w:val="006110F9"/>
    <w:rsid w:val="006120D3"/>
    <w:rsid w:val="00615F1F"/>
    <w:rsid w:val="006260F5"/>
    <w:rsid w:val="00626F5F"/>
    <w:rsid w:val="00627241"/>
    <w:rsid w:val="00631725"/>
    <w:rsid w:val="006347DA"/>
    <w:rsid w:val="006452EE"/>
    <w:rsid w:val="00651809"/>
    <w:rsid w:val="00657BFA"/>
    <w:rsid w:val="006658CA"/>
    <w:rsid w:val="00665B09"/>
    <w:rsid w:val="00670916"/>
    <w:rsid w:val="00671D97"/>
    <w:rsid w:val="006845B8"/>
    <w:rsid w:val="00684AAC"/>
    <w:rsid w:val="006A5048"/>
    <w:rsid w:val="006A5CE4"/>
    <w:rsid w:val="006A6325"/>
    <w:rsid w:val="006B662B"/>
    <w:rsid w:val="006C571B"/>
    <w:rsid w:val="006D4ABD"/>
    <w:rsid w:val="006E2D3E"/>
    <w:rsid w:val="006E33C3"/>
    <w:rsid w:val="006E4C50"/>
    <w:rsid w:val="006F24CF"/>
    <w:rsid w:val="00711BEB"/>
    <w:rsid w:val="00715171"/>
    <w:rsid w:val="0071598E"/>
    <w:rsid w:val="00723CE1"/>
    <w:rsid w:val="00731576"/>
    <w:rsid w:val="00731BE9"/>
    <w:rsid w:val="00731EC4"/>
    <w:rsid w:val="0073303C"/>
    <w:rsid w:val="00757178"/>
    <w:rsid w:val="00760C56"/>
    <w:rsid w:val="00772970"/>
    <w:rsid w:val="0078388E"/>
    <w:rsid w:val="00796921"/>
    <w:rsid w:val="007A006E"/>
    <w:rsid w:val="007A4A70"/>
    <w:rsid w:val="007A63F4"/>
    <w:rsid w:val="007A6BAE"/>
    <w:rsid w:val="007B09B3"/>
    <w:rsid w:val="007B40C0"/>
    <w:rsid w:val="007B77A4"/>
    <w:rsid w:val="007E37C9"/>
    <w:rsid w:val="007F009A"/>
    <w:rsid w:val="007F469A"/>
    <w:rsid w:val="00807403"/>
    <w:rsid w:val="00810360"/>
    <w:rsid w:val="00814FB4"/>
    <w:rsid w:val="0082081C"/>
    <w:rsid w:val="00826FFA"/>
    <w:rsid w:val="0083459F"/>
    <w:rsid w:val="00841804"/>
    <w:rsid w:val="00860FD4"/>
    <w:rsid w:val="00866B62"/>
    <w:rsid w:val="00867323"/>
    <w:rsid w:val="0087439A"/>
    <w:rsid w:val="00876D71"/>
    <w:rsid w:val="00877BA7"/>
    <w:rsid w:val="00881FFC"/>
    <w:rsid w:val="00891E2F"/>
    <w:rsid w:val="00892218"/>
    <w:rsid w:val="008931EA"/>
    <w:rsid w:val="00894690"/>
    <w:rsid w:val="00897B94"/>
    <w:rsid w:val="008A4E48"/>
    <w:rsid w:val="008A6989"/>
    <w:rsid w:val="008A7ED9"/>
    <w:rsid w:val="008B3B6D"/>
    <w:rsid w:val="008B4C4D"/>
    <w:rsid w:val="008D0498"/>
    <w:rsid w:val="008D3736"/>
    <w:rsid w:val="008D59C4"/>
    <w:rsid w:val="008D5F7A"/>
    <w:rsid w:val="008D6D94"/>
    <w:rsid w:val="008D7ADE"/>
    <w:rsid w:val="008E1FA6"/>
    <w:rsid w:val="008E4F28"/>
    <w:rsid w:val="00914E05"/>
    <w:rsid w:val="009249B2"/>
    <w:rsid w:val="009374F5"/>
    <w:rsid w:val="009429D9"/>
    <w:rsid w:val="00950723"/>
    <w:rsid w:val="009648FC"/>
    <w:rsid w:val="00966F88"/>
    <w:rsid w:val="00973E6B"/>
    <w:rsid w:val="009831B9"/>
    <w:rsid w:val="00984FE7"/>
    <w:rsid w:val="00986EC0"/>
    <w:rsid w:val="009927CC"/>
    <w:rsid w:val="00993006"/>
    <w:rsid w:val="00993EB9"/>
    <w:rsid w:val="00995B04"/>
    <w:rsid w:val="009A03A9"/>
    <w:rsid w:val="009A0E9F"/>
    <w:rsid w:val="009B5E63"/>
    <w:rsid w:val="009B6FAA"/>
    <w:rsid w:val="009D3063"/>
    <w:rsid w:val="009F06AC"/>
    <w:rsid w:val="009F3E16"/>
    <w:rsid w:val="00A042D7"/>
    <w:rsid w:val="00A26BDB"/>
    <w:rsid w:val="00A31787"/>
    <w:rsid w:val="00A31B52"/>
    <w:rsid w:val="00A3570F"/>
    <w:rsid w:val="00A67A79"/>
    <w:rsid w:val="00A67DAE"/>
    <w:rsid w:val="00A82727"/>
    <w:rsid w:val="00AA2E15"/>
    <w:rsid w:val="00AA5721"/>
    <w:rsid w:val="00AA7753"/>
    <w:rsid w:val="00AB17E2"/>
    <w:rsid w:val="00AB368F"/>
    <w:rsid w:val="00AB4ABF"/>
    <w:rsid w:val="00AB57EC"/>
    <w:rsid w:val="00AC16E3"/>
    <w:rsid w:val="00AE510F"/>
    <w:rsid w:val="00AE5CBF"/>
    <w:rsid w:val="00AF20D0"/>
    <w:rsid w:val="00B05DA2"/>
    <w:rsid w:val="00B12563"/>
    <w:rsid w:val="00B14DCF"/>
    <w:rsid w:val="00B205C7"/>
    <w:rsid w:val="00B279DF"/>
    <w:rsid w:val="00B307AB"/>
    <w:rsid w:val="00B34210"/>
    <w:rsid w:val="00B34BC2"/>
    <w:rsid w:val="00B41E7B"/>
    <w:rsid w:val="00B421DB"/>
    <w:rsid w:val="00B46B22"/>
    <w:rsid w:val="00B56B81"/>
    <w:rsid w:val="00B60D1F"/>
    <w:rsid w:val="00B60EE9"/>
    <w:rsid w:val="00B65E33"/>
    <w:rsid w:val="00B818D8"/>
    <w:rsid w:val="00B95719"/>
    <w:rsid w:val="00BB0A8B"/>
    <w:rsid w:val="00BB0F09"/>
    <w:rsid w:val="00BB1B0D"/>
    <w:rsid w:val="00BB2CBA"/>
    <w:rsid w:val="00BD2816"/>
    <w:rsid w:val="00BD48B1"/>
    <w:rsid w:val="00BD7D15"/>
    <w:rsid w:val="00BE1B42"/>
    <w:rsid w:val="00BE40EA"/>
    <w:rsid w:val="00BE6F7C"/>
    <w:rsid w:val="00BF1529"/>
    <w:rsid w:val="00BF4447"/>
    <w:rsid w:val="00C03CDE"/>
    <w:rsid w:val="00C201BC"/>
    <w:rsid w:val="00C25217"/>
    <w:rsid w:val="00C30998"/>
    <w:rsid w:val="00C30CC3"/>
    <w:rsid w:val="00C317B2"/>
    <w:rsid w:val="00C343DC"/>
    <w:rsid w:val="00C445D7"/>
    <w:rsid w:val="00C44DE9"/>
    <w:rsid w:val="00C509EA"/>
    <w:rsid w:val="00C5291B"/>
    <w:rsid w:val="00C538E8"/>
    <w:rsid w:val="00C54E35"/>
    <w:rsid w:val="00C567F3"/>
    <w:rsid w:val="00C606DF"/>
    <w:rsid w:val="00C61A54"/>
    <w:rsid w:val="00C670AE"/>
    <w:rsid w:val="00C70F07"/>
    <w:rsid w:val="00C74BDC"/>
    <w:rsid w:val="00C77535"/>
    <w:rsid w:val="00C85C45"/>
    <w:rsid w:val="00C97ED8"/>
    <w:rsid w:val="00CA0BB3"/>
    <w:rsid w:val="00CA51E6"/>
    <w:rsid w:val="00CA5C90"/>
    <w:rsid w:val="00CB18C3"/>
    <w:rsid w:val="00CB5088"/>
    <w:rsid w:val="00CC4195"/>
    <w:rsid w:val="00CC77E2"/>
    <w:rsid w:val="00CD2F63"/>
    <w:rsid w:val="00CD387A"/>
    <w:rsid w:val="00CE2257"/>
    <w:rsid w:val="00CE2810"/>
    <w:rsid w:val="00CE398D"/>
    <w:rsid w:val="00CF0AD2"/>
    <w:rsid w:val="00CF56DC"/>
    <w:rsid w:val="00D06F0E"/>
    <w:rsid w:val="00D0779F"/>
    <w:rsid w:val="00D12AA6"/>
    <w:rsid w:val="00D33186"/>
    <w:rsid w:val="00D36058"/>
    <w:rsid w:val="00D422C4"/>
    <w:rsid w:val="00D457AD"/>
    <w:rsid w:val="00D45C70"/>
    <w:rsid w:val="00D56444"/>
    <w:rsid w:val="00D60803"/>
    <w:rsid w:val="00D61776"/>
    <w:rsid w:val="00D62E50"/>
    <w:rsid w:val="00D6545E"/>
    <w:rsid w:val="00D670A8"/>
    <w:rsid w:val="00D67B80"/>
    <w:rsid w:val="00D72A4C"/>
    <w:rsid w:val="00D742EE"/>
    <w:rsid w:val="00D75F70"/>
    <w:rsid w:val="00D87A49"/>
    <w:rsid w:val="00D9026D"/>
    <w:rsid w:val="00D933EE"/>
    <w:rsid w:val="00DA0BAF"/>
    <w:rsid w:val="00DA3928"/>
    <w:rsid w:val="00DA4CDD"/>
    <w:rsid w:val="00DA718E"/>
    <w:rsid w:val="00DB164F"/>
    <w:rsid w:val="00DB3372"/>
    <w:rsid w:val="00DB3789"/>
    <w:rsid w:val="00DB3F86"/>
    <w:rsid w:val="00DB5BB7"/>
    <w:rsid w:val="00DB69C0"/>
    <w:rsid w:val="00DB768E"/>
    <w:rsid w:val="00DC628B"/>
    <w:rsid w:val="00DD1824"/>
    <w:rsid w:val="00DD5B7B"/>
    <w:rsid w:val="00DE6E9D"/>
    <w:rsid w:val="00DF1E66"/>
    <w:rsid w:val="00E04A9C"/>
    <w:rsid w:val="00E077BA"/>
    <w:rsid w:val="00E0792C"/>
    <w:rsid w:val="00E1206D"/>
    <w:rsid w:val="00E13593"/>
    <w:rsid w:val="00E22CF4"/>
    <w:rsid w:val="00E23428"/>
    <w:rsid w:val="00E40212"/>
    <w:rsid w:val="00E46391"/>
    <w:rsid w:val="00E51569"/>
    <w:rsid w:val="00E529AC"/>
    <w:rsid w:val="00E54E74"/>
    <w:rsid w:val="00E5681A"/>
    <w:rsid w:val="00E80FF8"/>
    <w:rsid w:val="00E83803"/>
    <w:rsid w:val="00E9162E"/>
    <w:rsid w:val="00E9300F"/>
    <w:rsid w:val="00E96BCD"/>
    <w:rsid w:val="00EA37F6"/>
    <w:rsid w:val="00EA4C6D"/>
    <w:rsid w:val="00EA55E2"/>
    <w:rsid w:val="00EB330F"/>
    <w:rsid w:val="00ED333F"/>
    <w:rsid w:val="00EE0B36"/>
    <w:rsid w:val="00EF0005"/>
    <w:rsid w:val="00EF47EE"/>
    <w:rsid w:val="00EF7515"/>
    <w:rsid w:val="00F02410"/>
    <w:rsid w:val="00F0267A"/>
    <w:rsid w:val="00F03395"/>
    <w:rsid w:val="00F036AD"/>
    <w:rsid w:val="00F03708"/>
    <w:rsid w:val="00F16AEB"/>
    <w:rsid w:val="00F269DD"/>
    <w:rsid w:val="00F31982"/>
    <w:rsid w:val="00F35AC6"/>
    <w:rsid w:val="00F42EB3"/>
    <w:rsid w:val="00F46C01"/>
    <w:rsid w:val="00F47F20"/>
    <w:rsid w:val="00F50719"/>
    <w:rsid w:val="00F57A69"/>
    <w:rsid w:val="00F72CA7"/>
    <w:rsid w:val="00F85AD3"/>
    <w:rsid w:val="00F94215"/>
    <w:rsid w:val="00F9741E"/>
    <w:rsid w:val="00FA0114"/>
    <w:rsid w:val="00FA6172"/>
    <w:rsid w:val="00FB4F67"/>
    <w:rsid w:val="00FB55DA"/>
    <w:rsid w:val="00FB70CF"/>
    <w:rsid w:val="00FC04A0"/>
    <w:rsid w:val="00FC1CC4"/>
    <w:rsid w:val="00FC4C5B"/>
    <w:rsid w:val="00FC7AFA"/>
    <w:rsid w:val="00FC7E0B"/>
    <w:rsid w:val="00FD4940"/>
    <w:rsid w:val="00FE06F8"/>
    <w:rsid w:val="00FE6EFC"/>
    <w:rsid w:val="00FE78B9"/>
    <w:rsid w:val="00FF1358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1E80-7988-42C0-A59A-1C71C2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ET" w:hAnsi="TimesET"/>
    </w:rPr>
  </w:style>
  <w:style w:type="paragraph" w:styleId="1">
    <w:name w:val="heading 1"/>
    <w:basedOn w:val="a"/>
    <w:next w:val="a"/>
    <w:qFormat/>
    <w:rsid w:val="009B5E63"/>
    <w:pPr>
      <w:keepNext/>
      <w:ind w:left="2160" w:firstLine="720"/>
      <w:outlineLvl w:val="0"/>
    </w:pPr>
    <w:rPr>
      <w:rFonts w:ascii="Times New Roman" w:hAnsi="Times New Roman"/>
      <w:snapToGrid w:val="0"/>
      <w:sz w:val="24"/>
    </w:rPr>
  </w:style>
  <w:style w:type="paragraph" w:styleId="4">
    <w:name w:val="heading 4"/>
    <w:basedOn w:val="a"/>
    <w:next w:val="a"/>
    <w:qFormat/>
    <w:rsid w:val="00B818D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567"/>
    </w:pPr>
    <w:rPr>
      <w:rFonts w:ascii="Times New Roman" w:hAnsi="Times New Roman"/>
      <w:i/>
      <w:sz w:val="22"/>
    </w:rPr>
  </w:style>
  <w:style w:type="paragraph" w:styleId="2">
    <w:name w:val="Body Text Indent 2"/>
    <w:basedOn w:val="a"/>
    <w:rsid w:val="009B5E63"/>
    <w:pPr>
      <w:spacing w:after="120" w:line="480" w:lineRule="auto"/>
      <w:ind w:left="283"/>
      <w:jc w:val="left"/>
    </w:pPr>
    <w:rPr>
      <w:rFonts w:ascii="Times New Roman" w:hAnsi="Times New Roman"/>
    </w:rPr>
  </w:style>
  <w:style w:type="paragraph" w:styleId="a6">
    <w:name w:val="footnote text"/>
    <w:basedOn w:val="a"/>
    <w:semiHidden/>
    <w:rsid w:val="00881FFC"/>
    <w:pPr>
      <w:jc w:val="left"/>
    </w:pPr>
    <w:rPr>
      <w:rFonts w:ascii="Times New Roman" w:hAnsi="Times New Roman"/>
    </w:rPr>
  </w:style>
  <w:style w:type="character" w:styleId="a7">
    <w:name w:val="footnote reference"/>
    <w:semiHidden/>
    <w:rsid w:val="00881FFC"/>
    <w:rPr>
      <w:vertAlign w:val="superscript"/>
    </w:rPr>
  </w:style>
  <w:style w:type="paragraph" w:styleId="a8">
    <w:name w:val="footer"/>
    <w:basedOn w:val="a"/>
    <w:rsid w:val="00F0370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EA4C6D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44724F"/>
    <w:rPr>
      <w:color w:val="0000FF"/>
      <w:u w:val="single"/>
    </w:rPr>
  </w:style>
  <w:style w:type="paragraph" w:styleId="ab">
    <w:name w:val="Body Text"/>
    <w:basedOn w:val="a"/>
    <w:rsid w:val="00210586"/>
    <w:pPr>
      <w:spacing w:after="120"/>
    </w:pPr>
  </w:style>
  <w:style w:type="paragraph" w:styleId="20">
    <w:name w:val="List Bullet 2"/>
    <w:basedOn w:val="a"/>
    <w:autoRedefine/>
    <w:rsid w:val="00D06F0E"/>
    <w:pPr>
      <w:ind w:left="566" w:hanging="283"/>
    </w:pPr>
    <w:rPr>
      <w:rFonts w:ascii="Pragmatica" w:hAnsi="Pragmatica"/>
      <w:sz w:val="18"/>
    </w:rPr>
  </w:style>
  <w:style w:type="table" w:styleId="ac">
    <w:name w:val="Table Grid"/>
    <w:basedOn w:val="a1"/>
    <w:rsid w:val="0093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rsid w:val="00352291"/>
    <w:rPr>
      <w:color w:val="800080"/>
      <w:u w:val="single"/>
    </w:rPr>
  </w:style>
  <w:style w:type="paragraph" w:customStyle="1" w:styleId="font5">
    <w:name w:val="font5"/>
    <w:basedOn w:val="a"/>
    <w:rsid w:val="00352291"/>
    <w:pPr>
      <w:spacing w:before="100" w:beforeAutospacing="1" w:after="100" w:afterAutospacing="1"/>
      <w:jc w:val="left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font6">
    <w:name w:val="font6"/>
    <w:basedOn w:val="a"/>
    <w:rsid w:val="00352291"/>
    <w:pPr>
      <w:spacing w:before="100" w:beforeAutospacing="1" w:after="100" w:afterAutospacing="1"/>
      <w:jc w:val="left"/>
    </w:pPr>
    <w:rPr>
      <w:rFonts w:ascii="Franklin Gothic Book" w:hAnsi="Franklin Gothic Book"/>
      <w:b/>
      <w:bCs/>
      <w:color w:val="333399"/>
      <w:sz w:val="12"/>
      <w:szCs w:val="12"/>
      <w:u w:val="single"/>
    </w:rPr>
  </w:style>
  <w:style w:type="paragraph" w:customStyle="1" w:styleId="xl64">
    <w:name w:val="xl64"/>
    <w:basedOn w:val="a"/>
    <w:rsid w:val="00352291"/>
    <w:pP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65">
    <w:name w:val="xl65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FF" w:fill="0000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FFFF"/>
      <w:sz w:val="10"/>
      <w:szCs w:val="10"/>
    </w:rPr>
  </w:style>
  <w:style w:type="paragraph" w:customStyle="1" w:styleId="xl66">
    <w:name w:val="xl66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67">
    <w:name w:val="xl67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68">
    <w:name w:val="xl68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69">
    <w:name w:val="xl69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0808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70">
    <w:name w:val="xl70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71">
    <w:name w:val="xl71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72">
    <w:name w:val="xl72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73">
    <w:name w:val="xl73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74">
    <w:name w:val="xl74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75">
    <w:name w:val="xl75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76">
    <w:name w:val="xl76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77">
    <w:name w:val="xl77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78">
    <w:name w:val="xl78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79">
    <w:name w:val="xl79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0">
    <w:name w:val="xl80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1">
    <w:name w:val="xl81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2">
    <w:name w:val="xl82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83">
    <w:name w:val="xl83"/>
    <w:basedOn w:val="a"/>
    <w:rsid w:val="0035229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4">
    <w:name w:val="xl84"/>
    <w:basedOn w:val="a"/>
    <w:rsid w:val="0035229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5">
    <w:name w:val="xl85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6">
    <w:name w:val="xl86"/>
    <w:basedOn w:val="a"/>
    <w:rsid w:val="0035229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7">
    <w:name w:val="xl87"/>
    <w:basedOn w:val="a"/>
    <w:rsid w:val="0035229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8">
    <w:name w:val="xl88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89">
    <w:name w:val="xl89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90">
    <w:name w:val="xl90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91">
    <w:name w:val="xl91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66" w:fill="FFFF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92">
    <w:name w:val="xl92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66" w:fill="FFFF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4"/>
      <w:szCs w:val="14"/>
    </w:rPr>
  </w:style>
  <w:style w:type="paragraph" w:customStyle="1" w:styleId="xl93">
    <w:name w:val="xl93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94">
    <w:name w:val="xl94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95">
    <w:name w:val="xl95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96">
    <w:name w:val="xl96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97">
    <w:name w:val="xl97"/>
    <w:basedOn w:val="a"/>
    <w:rsid w:val="003522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98">
    <w:name w:val="xl98"/>
    <w:basedOn w:val="a"/>
    <w:rsid w:val="003522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99">
    <w:name w:val="xl99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00">
    <w:name w:val="xl100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101">
    <w:name w:val="xl101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color w:val="003366"/>
      <w:sz w:val="12"/>
      <w:szCs w:val="12"/>
    </w:rPr>
  </w:style>
  <w:style w:type="paragraph" w:customStyle="1" w:styleId="xl102">
    <w:name w:val="xl102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03">
    <w:name w:val="xl103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104">
    <w:name w:val="xl104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color w:val="003366"/>
      <w:sz w:val="12"/>
      <w:szCs w:val="12"/>
    </w:rPr>
  </w:style>
  <w:style w:type="paragraph" w:customStyle="1" w:styleId="xl105">
    <w:name w:val="xl105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66" w:fill="FFFF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06">
    <w:name w:val="xl106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07">
    <w:name w:val="xl107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08">
    <w:name w:val="xl108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0808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09">
    <w:name w:val="xl109"/>
    <w:basedOn w:val="a"/>
    <w:rsid w:val="0035229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10">
    <w:name w:val="xl110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11">
    <w:name w:val="xl111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12">
    <w:name w:val="xl112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13">
    <w:name w:val="xl113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14">
    <w:name w:val="xl114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2"/>
      <w:szCs w:val="12"/>
    </w:rPr>
  </w:style>
  <w:style w:type="paragraph" w:customStyle="1" w:styleId="xl115">
    <w:name w:val="xl115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2"/>
      <w:szCs w:val="12"/>
    </w:rPr>
  </w:style>
  <w:style w:type="paragraph" w:customStyle="1" w:styleId="xl116">
    <w:name w:val="xl116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sz w:val="12"/>
      <w:szCs w:val="12"/>
    </w:rPr>
  </w:style>
  <w:style w:type="paragraph" w:customStyle="1" w:styleId="xl117">
    <w:name w:val="xl117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2"/>
      <w:szCs w:val="12"/>
    </w:rPr>
  </w:style>
  <w:style w:type="paragraph" w:customStyle="1" w:styleId="xl118">
    <w:name w:val="xl118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2"/>
      <w:szCs w:val="12"/>
    </w:rPr>
  </w:style>
  <w:style w:type="paragraph" w:customStyle="1" w:styleId="xl119">
    <w:name w:val="xl119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20">
    <w:name w:val="xl120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21">
    <w:name w:val="xl121"/>
    <w:basedOn w:val="a"/>
    <w:rsid w:val="003522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22">
    <w:name w:val="xl122"/>
    <w:basedOn w:val="a"/>
    <w:rsid w:val="00352291"/>
    <w:pPr>
      <w:spacing w:before="100" w:beforeAutospacing="1" w:after="100" w:afterAutospacing="1"/>
      <w:jc w:val="right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23">
    <w:name w:val="xl123"/>
    <w:basedOn w:val="a"/>
    <w:rsid w:val="00352291"/>
    <w:pPr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styleId="ae">
    <w:name w:val="Document Map"/>
    <w:basedOn w:val="a"/>
    <w:semiHidden/>
    <w:rsid w:val="00263D98"/>
    <w:pPr>
      <w:shd w:val="clear" w:color="auto" w:fill="000080"/>
    </w:pPr>
    <w:rPr>
      <w:rFonts w:ascii="Tahoma" w:hAnsi="Tahoma" w:cs="Tahoma"/>
    </w:rPr>
  </w:style>
  <w:style w:type="paragraph" w:customStyle="1" w:styleId="Nonformat">
    <w:name w:val="Nonformat"/>
    <w:basedOn w:val="a"/>
    <w:rsid w:val="00B205C7"/>
    <w:pPr>
      <w:jc w:val="left"/>
    </w:pPr>
    <w:rPr>
      <w:rFonts w:ascii="Consultant" w:hAnsi="Consultant"/>
      <w:snapToGrid w:val="0"/>
    </w:rPr>
  </w:style>
  <w:style w:type="paragraph" w:styleId="af">
    <w:name w:val="Title"/>
    <w:basedOn w:val="a"/>
    <w:next w:val="a"/>
    <w:link w:val="af0"/>
    <w:qFormat/>
    <w:rsid w:val="00FF135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FF135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1">
    <w:name w:val="Emphasis"/>
    <w:qFormat/>
    <w:rsid w:val="00FF1358"/>
    <w:rPr>
      <w:i/>
      <w:iCs/>
    </w:rPr>
  </w:style>
  <w:style w:type="paragraph" w:customStyle="1" w:styleId="font7">
    <w:name w:val="font7"/>
    <w:basedOn w:val="a"/>
    <w:rsid w:val="00731576"/>
    <w:pPr>
      <w:spacing w:before="100" w:beforeAutospacing="1" w:after="100" w:afterAutospacing="1"/>
      <w:jc w:val="left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font8">
    <w:name w:val="font8"/>
    <w:basedOn w:val="a"/>
    <w:rsid w:val="00731576"/>
    <w:pPr>
      <w:spacing w:before="100" w:beforeAutospacing="1" w:after="100" w:afterAutospacing="1"/>
      <w:jc w:val="left"/>
    </w:pPr>
    <w:rPr>
      <w:rFonts w:ascii="Franklin Gothic Book" w:hAnsi="Franklin Gothic Book"/>
      <w:b/>
      <w:bCs/>
      <w:color w:val="203764"/>
      <w:sz w:val="14"/>
      <w:szCs w:val="14"/>
    </w:rPr>
  </w:style>
  <w:style w:type="paragraph" w:customStyle="1" w:styleId="font9">
    <w:name w:val="font9"/>
    <w:basedOn w:val="a"/>
    <w:rsid w:val="00731576"/>
    <w:pPr>
      <w:spacing w:before="100" w:beforeAutospacing="1" w:after="100" w:afterAutospacing="1"/>
      <w:jc w:val="left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24">
    <w:name w:val="xl124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2060"/>
      <w:sz w:val="14"/>
      <w:szCs w:val="14"/>
    </w:rPr>
  </w:style>
  <w:style w:type="paragraph" w:customStyle="1" w:styleId="xl125">
    <w:name w:val="xl125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2060"/>
      <w:sz w:val="14"/>
      <w:szCs w:val="14"/>
    </w:rPr>
  </w:style>
  <w:style w:type="paragraph" w:customStyle="1" w:styleId="xl126">
    <w:name w:val="xl126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2060"/>
      <w:sz w:val="14"/>
      <w:szCs w:val="14"/>
    </w:rPr>
  </w:style>
  <w:style w:type="paragraph" w:customStyle="1" w:styleId="xl127">
    <w:name w:val="xl127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2060"/>
      <w:sz w:val="14"/>
      <w:szCs w:val="14"/>
    </w:rPr>
  </w:style>
  <w:style w:type="paragraph" w:customStyle="1" w:styleId="xl128">
    <w:name w:val="xl128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2060"/>
      <w:sz w:val="14"/>
      <w:szCs w:val="14"/>
    </w:rPr>
  </w:style>
  <w:style w:type="paragraph" w:customStyle="1" w:styleId="xl129">
    <w:name w:val="xl129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0">
    <w:name w:val="xl130"/>
    <w:basedOn w:val="a"/>
    <w:rsid w:val="007315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1">
    <w:name w:val="xl131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2">
    <w:name w:val="xl132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3">
    <w:name w:val="xl133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4">
    <w:name w:val="xl134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5">
    <w:name w:val="xl135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66" w:fill="FFFF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6">
    <w:name w:val="xl136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66" w:fill="FFFF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7">
    <w:name w:val="xl137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8">
    <w:name w:val="xl138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39">
    <w:name w:val="xl139"/>
    <w:basedOn w:val="a"/>
    <w:rsid w:val="0073157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2060"/>
      <w:sz w:val="14"/>
      <w:szCs w:val="14"/>
    </w:rPr>
  </w:style>
  <w:style w:type="paragraph" w:customStyle="1" w:styleId="xl140">
    <w:name w:val="xl140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1">
    <w:name w:val="xl141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2">
    <w:name w:val="xl142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43">
    <w:name w:val="xl143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4">
    <w:name w:val="xl144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45">
    <w:name w:val="xl145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6">
    <w:name w:val="xl146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7">
    <w:name w:val="xl147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8">
    <w:name w:val="xl148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49">
    <w:name w:val="xl149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1F4E78"/>
      <w:sz w:val="14"/>
      <w:szCs w:val="14"/>
    </w:rPr>
  </w:style>
  <w:style w:type="paragraph" w:customStyle="1" w:styleId="xl150">
    <w:name w:val="xl150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51">
    <w:name w:val="xl151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00"/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731576"/>
    <w:pPr>
      <w:spacing w:before="100" w:beforeAutospacing="1" w:after="100" w:afterAutospacing="1"/>
      <w:jc w:val="right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53">
    <w:name w:val="xl153"/>
    <w:basedOn w:val="a"/>
    <w:rsid w:val="00731576"/>
    <w:pPr>
      <w:spacing w:before="100" w:beforeAutospacing="1" w:after="100" w:afterAutospacing="1"/>
      <w:jc w:val="left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54">
    <w:name w:val="xl154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55">
    <w:name w:val="xl155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56">
    <w:name w:val="xl156"/>
    <w:basedOn w:val="a"/>
    <w:rsid w:val="00731576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57">
    <w:name w:val="xl157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58">
    <w:name w:val="xl158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59">
    <w:name w:val="xl159"/>
    <w:basedOn w:val="a"/>
    <w:rsid w:val="00731576"/>
    <w:pPr>
      <w:pBdr>
        <w:left w:val="single" w:sz="4" w:space="0" w:color="000000"/>
        <w:right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60">
    <w:name w:val="xl160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61">
    <w:name w:val="xl161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62">
    <w:name w:val="xl162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63">
    <w:name w:val="xl163"/>
    <w:basedOn w:val="a"/>
    <w:rsid w:val="00731576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64">
    <w:name w:val="xl164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65">
    <w:name w:val="xl165"/>
    <w:basedOn w:val="a"/>
    <w:rsid w:val="00731576"/>
    <w:pPr>
      <w:pBdr>
        <w:top w:val="single" w:sz="4" w:space="0" w:color="000000"/>
        <w:lef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66">
    <w:name w:val="xl166"/>
    <w:basedOn w:val="a"/>
    <w:rsid w:val="00731576"/>
    <w:pPr>
      <w:pBdr>
        <w:lef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67">
    <w:name w:val="xl167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12"/>
      <w:szCs w:val="12"/>
    </w:rPr>
  </w:style>
  <w:style w:type="paragraph" w:customStyle="1" w:styleId="xl168">
    <w:name w:val="xl168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sz w:val="12"/>
      <w:szCs w:val="12"/>
    </w:rPr>
  </w:style>
  <w:style w:type="paragraph" w:customStyle="1" w:styleId="xl169">
    <w:name w:val="xl169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sz w:val="12"/>
      <w:szCs w:val="12"/>
    </w:rPr>
  </w:style>
  <w:style w:type="paragraph" w:customStyle="1" w:styleId="xl170">
    <w:name w:val="xl170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sz w:val="12"/>
      <w:szCs w:val="12"/>
    </w:rPr>
  </w:style>
  <w:style w:type="paragraph" w:customStyle="1" w:styleId="xl171">
    <w:name w:val="xl171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12"/>
      <w:szCs w:val="12"/>
    </w:rPr>
  </w:style>
  <w:style w:type="paragraph" w:customStyle="1" w:styleId="xl172">
    <w:name w:val="xl172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12"/>
      <w:szCs w:val="12"/>
    </w:rPr>
  </w:style>
  <w:style w:type="paragraph" w:customStyle="1" w:styleId="xl173">
    <w:name w:val="xl173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74">
    <w:name w:val="xl174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75">
    <w:name w:val="xl175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76">
    <w:name w:val="xl176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77">
    <w:name w:val="xl177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78">
    <w:name w:val="xl178"/>
    <w:basedOn w:val="a"/>
    <w:rsid w:val="007315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79">
    <w:name w:val="xl179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80">
    <w:name w:val="xl180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81">
    <w:name w:val="xl181"/>
    <w:basedOn w:val="a"/>
    <w:rsid w:val="0073157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82">
    <w:name w:val="xl182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83">
    <w:name w:val="xl183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84">
    <w:name w:val="xl184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CC99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85">
    <w:name w:val="xl185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86">
    <w:name w:val="xl186"/>
    <w:basedOn w:val="a"/>
    <w:rsid w:val="007315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87">
    <w:name w:val="xl187"/>
    <w:basedOn w:val="a"/>
    <w:rsid w:val="007315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88">
    <w:name w:val="xl188"/>
    <w:basedOn w:val="a"/>
    <w:rsid w:val="0073157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89">
    <w:name w:val="xl189"/>
    <w:basedOn w:val="a"/>
    <w:rsid w:val="0073157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90">
    <w:name w:val="xl190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color w:val="003366"/>
      <w:sz w:val="12"/>
      <w:szCs w:val="12"/>
    </w:rPr>
  </w:style>
  <w:style w:type="paragraph" w:customStyle="1" w:styleId="xl191">
    <w:name w:val="xl191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92">
    <w:name w:val="xl192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193">
    <w:name w:val="xl193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i/>
      <w:iCs/>
      <w:color w:val="003366"/>
      <w:sz w:val="12"/>
      <w:szCs w:val="12"/>
    </w:rPr>
  </w:style>
  <w:style w:type="paragraph" w:customStyle="1" w:styleId="xl194">
    <w:name w:val="xl194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66" w:fill="FFFF99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195">
    <w:name w:val="xl195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808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2"/>
      <w:szCs w:val="12"/>
    </w:rPr>
  </w:style>
  <w:style w:type="paragraph" w:customStyle="1" w:styleId="xl196">
    <w:name w:val="xl196"/>
    <w:basedOn w:val="a"/>
    <w:rsid w:val="0073157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333399"/>
      <w:sz w:val="14"/>
      <w:szCs w:val="14"/>
    </w:rPr>
  </w:style>
  <w:style w:type="paragraph" w:customStyle="1" w:styleId="xl197">
    <w:name w:val="xl197"/>
    <w:basedOn w:val="a"/>
    <w:rsid w:val="00731576"/>
    <w:pPr>
      <w:pBdr>
        <w:top w:val="single" w:sz="4" w:space="0" w:color="000000"/>
        <w:left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98">
    <w:name w:val="xl198"/>
    <w:basedOn w:val="a"/>
    <w:rsid w:val="00731576"/>
    <w:pPr>
      <w:pBdr>
        <w:left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199">
    <w:name w:val="xl199"/>
    <w:basedOn w:val="a"/>
    <w:rsid w:val="00731576"/>
    <w:pPr>
      <w:pBdr>
        <w:left w:val="single" w:sz="4" w:space="0" w:color="000000"/>
        <w:bottom w:val="single" w:sz="4" w:space="0" w:color="0000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200">
    <w:name w:val="xl200"/>
    <w:basedOn w:val="a"/>
    <w:rsid w:val="00731576"/>
    <w:pPr>
      <w:pBdr>
        <w:left w:val="single" w:sz="4" w:space="0" w:color="000000"/>
        <w:bottom w:val="single" w:sz="4" w:space="0" w:color="000000"/>
      </w:pBdr>
      <w:shd w:val="clear" w:color="CCCCFF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1">
    <w:name w:val="xl201"/>
    <w:basedOn w:val="a"/>
    <w:rsid w:val="00731576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Franklin Gothic Book" w:hAnsi="Franklin Gothic Book"/>
      <w:b/>
      <w:bCs/>
      <w:color w:val="003366"/>
      <w:sz w:val="12"/>
      <w:szCs w:val="12"/>
    </w:rPr>
  </w:style>
  <w:style w:type="paragraph" w:customStyle="1" w:styleId="xl202">
    <w:name w:val="xl202"/>
    <w:basedOn w:val="a"/>
    <w:rsid w:val="00731576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3">
    <w:name w:val="xl203"/>
    <w:basedOn w:val="a"/>
    <w:rsid w:val="0073157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4">
    <w:name w:val="xl204"/>
    <w:basedOn w:val="a"/>
    <w:rsid w:val="00731576"/>
    <w:pPr>
      <w:pBdr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5">
    <w:name w:val="xl205"/>
    <w:basedOn w:val="a"/>
    <w:rsid w:val="0073157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6">
    <w:name w:val="xl206"/>
    <w:basedOn w:val="a"/>
    <w:rsid w:val="00731576"/>
    <w:pPr>
      <w:pBdr>
        <w:top w:val="single" w:sz="4" w:space="0" w:color="000000"/>
        <w:lef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7">
    <w:name w:val="xl207"/>
    <w:basedOn w:val="a"/>
    <w:rsid w:val="00731576"/>
    <w:pPr>
      <w:pBdr>
        <w:left w:val="single" w:sz="4" w:space="0" w:color="000000"/>
        <w:bottom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customStyle="1" w:styleId="xl208">
    <w:name w:val="xl208"/>
    <w:basedOn w:val="a"/>
    <w:rsid w:val="00731576"/>
    <w:pPr>
      <w:pBdr>
        <w:left w:val="single" w:sz="4" w:space="0" w:color="00000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2"/>
      <w:szCs w:val="12"/>
    </w:rPr>
  </w:style>
  <w:style w:type="paragraph" w:styleId="af2">
    <w:name w:val="Normal (Web)"/>
    <w:basedOn w:val="a"/>
    <w:uiPriority w:val="99"/>
    <w:unhideWhenUsed/>
    <w:rsid w:val="000B71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11229</TotalTime>
  <Pages>1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СК "Самара-АСКО"</Company>
  <LinksUpToDate>false</LinksUpToDate>
  <CharactersWithSpaces>27724</CharactersWithSpaces>
  <SharedDoc>false</SharedDoc>
  <HLinks>
    <vt:vector size="6" baseType="variant">
      <vt:variant>
        <vt:i4>6292505</vt:i4>
      </vt:variant>
      <vt:variant>
        <vt:i4>0</vt:i4>
      </vt:variant>
      <vt:variant>
        <vt:i4>0</vt:i4>
      </vt:variant>
      <vt:variant>
        <vt:i4>5</vt:i4>
      </vt:variant>
      <vt:variant>
        <vt:lpwstr>\\samara-asko\Software\INSURA~1\01EAF4~1\021691~1\17_18_~1\17B571~1\8217~1\AppData\Local\Microsoft\Windows\AppData\Local\Microsoft\Windows\Temporary Internet Files\договор ноябрь 2011.xls</vt:lpwstr>
      </vt:variant>
      <vt:variant>
        <vt:lpwstr>RANGE!A194#RANGE!A194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Пермякова Наталия Владимировна</dc:creator>
  <cp:keywords/>
  <dc:description/>
  <cp:lastModifiedBy>Игорь А. Дудин</cp:lastModifiedBy>
  <cp:revision>25</cp:revision>
  <cp:lastPrinted>2024-04-16T10:27:00Z</cp:lastPrinted>
  <dcterms:created xsi:type="dcterms:W3CDTF">2025-07-14T13:05:00Z</dcterms:created>
  <dcterms:modified xsi:type="dcterms:W3CDTF">2025-08-12T09:28:00Z</dcterms:modified>
</cp:coreProperties>
</file>